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420" w:type="dxa"/>
        <w:tblInd w:w="53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"/>
        <w:gridCol w:w="304"/>
        <w:gridCol w:w="3613"/>
        <w:gridCol w:w="384"/>
      </w:tblGrid>
      <w:tr w:rsidR="007C439D" w:rsidTr="007C439D">
        <w:trPr>
          <w:gridAfter w:val="1"/>
          <w:wAfter w:w="384" w:type="dxa"/>
          <w:trHeight w:val="370"/>
        </w:trPr>
        <w:tc>
          <w:tcPr>
            <w:tcW w:w="4036" w:type="dxa"/>
            <w:gridSpan w:val="3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C439D" w:rsidRDefault="007C439D" w:rsidP="000637F5">
            <w:pPr>
              <w:tabs>
                <w:tab w:val="left" w:pos="3954"/>
              </w:tabs>
              <w:spacing w:after="0"/>
              <w:jc w:val="left"/>
              <w:textAlignment w:val="baseline"/>
              <w:rPr>
                <w:rFonts w:eastAsia="Times New Roman"/>
                <w:b/>
                <w:bCs/>
                <w:color w:val="2D2D2D"/>
              </w:rPr>
            </w:pPr>
          </w:p>
          <w:p w:rsidR="007C439D" w:rsidRDefault="007C439D" w:rsidP="000637F5">
            <w:pPr>
              <w:tabs>
                <w:tab w:val="left" w:pos="3954"/>
              </w:tabs>
              <w:spacing w:after="0"/>
              <w:jc w:val="center"/>
              <w:textAlignment w:val="baseline"/>
              <w:rPr>
                <w:rFonts w:eastAsia="Times New Roman"/>
                <w:color w:val="2D2D2D"/>
              </w:rPr>
            </w:pPr>
            <w:r>
              <w:rPr>
                <w:rFonts w:eastAsia="Times New Roman"/>
                <w:b/>
                <w:bCs/>
                <w:color w:val="2D2D2D"/>
              </w:rPr>
              <w:t xml:space="preserve">  УТВЕРЖДАЮ:</w:t>
            </w:r>
          </w:p>
          <w:p w:rsidR="007C439D" w:rsidRDefault="007C439D" w:rsidP="000637F5">
            <w:pPr>
              <w:spacing w:after="0"/>
              <w:jc w:val="center"/>
              <w:textAlignment w:val="baseline"/>
              <w:rPr>
                <w:rFonts w:eastAsia="Times New Roman"/>
                <w:color w:val="2D2D2D"/>
              </w:rPr>
            </w:pPr>
            <w:r>
              <w:rPr>
                <w:rFonts w:eastAsia="Times New Roman"/>
                <w:color w:val="2D2D2D"/>
              </w:rPr>
              <w:t xml:space="preserve">  Генеральный директор Фонда          по сохранению и развитию Соловецкого архипелага</w:t>
            </w:r>
          </w:p>
        </w:tc>
      </w:tr>
      <w:tr w:rsidR="007C439D" w:rsidTr="007C439D">
        <w:trPr>
          <w:gridAfter w:val="1"/>
          <w:wAfter w:w="384" w:type="dxa"/>
          <w:trHeight w:val="458"/>
        </w:trPr>
        <w:tc>
          <w:tcPr>
            <w:tcW w:w="0" w:type="auto"/>
            <w:gridSpan w:val="3"/>
            <w:vMerge/>
            <w:vAlign w:val="center"/>
            <w:hideMark/>
          </w:tcPr>
          <w:p w:rsidR="007C439D" w:rsidRDefault="007C439D" w:rsidP="000637F5">
            <w:pPr>
              <w:spacing w:after="0"/>
              <w:rPr>
                <w:rFonts w:eastAsia="Times New Roman"/>
                <w:color w:val="2D2D2D"/>
              </w:rPr>
            </w:pPr>
          </w:p>
        </w:tc>
      </w:tr>
      <w:tr w:rsidR="007C439D" w:rsidTr="007C439D">
        <w:trPr>
          <w:gridAfter w:val="1"/>
          <w:wAfter w:w="384" w:type="dxa"/>
          <w:trHeight w:val="458"/>
        </w:trPr>
        <w:tc>
          <w:tcPr>
            <w:tcW w:w="0" w:type="auto"/>
            <w:gridSpan w:val="3"/>
            <w:vMerge/>
            <w:vAlign w:val="center"/>
            <w:hideMark/>
          </w:tcPr>
          <w:p w:rsidR="007C439D" w:rsidRDefault="007C439D" w:rsidP="000637F5">
            <w:pPr>
              <w:spacing w:after="0"/>
              <w:rPr>
                <w:rFonts w:eastAsia="Times New Roman"/>
                <w:color w:val="2D2D2D"/>
              </w:rPr>
            </w:pPr>
          </w:p>
        </w:tc>
      </w:tr>
      <w:tr w:rsidR="007C439D" w:rsidTr="007C439D">
        <w:trPr>
          <w:gridAfter w:val="1"/>
          <w:wAfter w:w="384" w:type="dxa"/>
          <w:trHeight w:val="106"/>
        </w:trPr>
        <w:tc>
          <w:tcPr>
            <w:tcW w:w="4036" w:type="dxa"/>
            <w:gridSpan w:val="3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439D" w:rsidRDefault="007C439D" w:rsidP="000637F5">
            <w:pPr>
              <w:rPr>
                <w:color w:val="2D2D2D"/>
              </w:rPr>
            </w:pPr>
          </w:p>
        </w:tc>
      </w:tr>
      <w:tr w:rsidR="007C439D" w:rsidTr="007C439D">
        <w:trPr>
          <w:gridBefore w:val="1"/>
          <w:wBefore w:w="119" w:type="dxa"/>
          <w:trHeight w:val="212"/>
        </w:trPr>
        <w:tc>
          <w:tcPr>
            <w:tcW w:w="30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439D" w:rsidRDefault="007C439D" w:rsidP="000637F5"/>
        </w:tc>
        <w:tc>
          <w:tcPr>
            <w:tcW w:w="3997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439D" w:rsidRDefault="007C439D" w:rsidP="000637F5">
            <w:pPr>
              <w:spacing w:after="0"/>
              <w:ind w:left="-120"/>
              <w:textAlignment w:val="baseline"/>
              <w:rPr>
                <w:rFonts w:eastAsia="Times New Roman"/>
                <w:color w:val="2D2D2D"/>
              </w:rPr>
            </w:pPr>
            <w:r>
              <w:rPr>
                <w:rFonts w:eastAsia="Times New Roman"/>
                <w:color w:val="2D2D2D"/>
              </w:rPr>
              <w:t xml:space="preserve">  ____________________  А.В. </w:t>
            </w:r>
            <w:proofErr w:type="spellStart"/>
            <w:r>
              <w:rPr>
                <w:rFonts w:eastAsia="Times New Roman"/>
                <w:color w:val="2D2D2D"/>
              </w:rPr>
              <w:t>Ходос</w:t>
            </w:r>
            <w:proofErr w:type="spellEnd"/>
          </w:p>
        </w:tc>
      </w:tr>
      <w:tr w:rsidR="007C439D" w:rsidTr="007C439D">
        <w:trPr>
          <w:gridBefore w:val="1"/>
          <w:wBefore w:w="119" w:type="dxa"/>
          <w:trHeight w:val="106"/>
        </w:trPr>
        <w:tc>
          <w:tcPr>
            <w:tcW w:w="30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439D" w:rsidRDefault="007C439D" w:rsidP="000637F5"/>
        </w:tc>
        <w:tc>
          <w:tcPr>
            <w:tcW w:w="3997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439D" w:rsidRDefault="007C439D" w:rsidP="000637F5">
            <w:pPr>
              <w:spacing w:after="0"/>
              <w:rPr>
                <w:sz w:val="20"/>
                <w:szCs w:val="20"/>
              </w:rPr>
            </w:pPr>
          </w:p>
        </w:tc>
      </w:tr>
      <w:tr w:rsidR="007C439D" w:rsidTr="007C439D">
        <w:trPr>
          <w:gridBefore w:val="1"/>
          <w:wBefore w:w="119" w:type="dxa"/>
          <w:trHeight w:val="753"/>
        </w:trPr>
        <w:tc>
          <w:tcPr>
            <w:tcW w:w="304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C439D" w:rsidRDefault="007C439D" w:rsidP="000637F5">
            <w:pPr>
              <w:spacing w:after="0"/>
              <w:rPr>
                <w:rFonts w:eastAsia="Times New Roman"/>
              </w:rPr>
            </w:pPr>
          </w:p>
        </w:tc>
        <w:tc>
          <w:tcPr>
            <w:tcW w:w="3997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C439D" w:rsidRDefault="007C439D" w:rsidP="000637F5">
            <w:pPr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  <w:proofErr w:type="gramStart"/>
            <w:r>
              <w:rPr>
                <w:rFonts w:eastAsia="Times New Roman"/>
              </w:rPr>
              <w:t>« _</w:t>
            </w:r>
            <w:proofErr w:type="gramEnd"/>
            <w:r>
              <w:rPr>
                <w:rFonts w:eastAsia="Times New Roman"/>
              </w:rPr>
              <w:t>__ » ______________ 2019 г.</w:t>
            </w:r>
          </w:p>
          <w:p w:rsidR="007C439D" w:rsidRDefault="007C439D" w:rsidP="000637F5">
            <w:pPr>
              <w:spacing w:after="0"/>
              <w:rPr>
                <w:rFonts w:eastAsia="Times New Roman"/>
              </w:rPr>
            </w:pPr>
          </w:p>
          <w:p w:rsidR="007C439D" w:rsidRDefault="007C439D" w:rsidP="000637F5">
            <w:pPr>
              <w:spacing w:after="0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</w:rPr>
              <w:t xml:space="preserve">    </w:t>
            </w:r>
            <w:r>
              <w:rPr>
                <w:rFonts w:eastAsia="Times New Roman"/>
                <w:sz w:val="16"/>
                <w:szCs w:val="16"/>
              </w:rPr>
              <w:t xml:space="preserve">МП    </w:t>
            </w:r>
          </w:p>
          <w:p w:rsidR="007C439D" w:rsidRDefault="007C439D" w:rsidP="000637F5">
            <w:pPr>
              <w:spacing w:after="0"/>
              <w:rPr>
                <w:rFonts w:eastAsia="Times New Roman"/>
                <w:sz w:val="16"/>
                <w:szCs w:val="16"/>
              </w:rPr>
            </w:pPr>
          </w:p>
          <w:p w:rsidR="007C439D" w:rsidRDefault="007C439D" w:rsidP="000637F5">
            <w:pPr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             </w:t>
            </w:r>
          </w:p>
        </w:tc>
      </w:tr>
    </w:tbl>
    <w:p w:rsidR="007C439D" w:rsidRDefault="007C439D" w:rsidP="007C439D">
      <w:pPr>
        <w:widowControl w:val="0"/>
        <w:suppressAutoHyphens/>
        <w:spacing w:after="0"/>
        <w:jc w:val="center"/>
        <w:rPr>
          <w:rFonts w:eastAsia="Times New Roman"/>
          <w:b/>
          <w:sz w:val="28"/>
          <w:szCs w:val="28"/>
          <w:lang w:eastAsia="ar-SA"/>
        </w:rPr>
      </w:pPr>
    </w:p>
    <w:p w:rsidR="007C439D" w:rsidRPr="00242AA8" w:rsidRDefault="007C439D" w:rsidP="007C439D">
      <w:pPr>
        <w:widowControl w:val="0"/>
        <w:suppressAutoHyphens/>
        <w:spacing w:after="0"/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>Техническое задание</w:t>
      </w:r>
    </w:p>
    <w:p w:rsidR="007C439D" w:rsidRPr="00A34E62" w:rsidRDefault="007C439D" w:rsidP="007C439D">
      <w:pPr>
        <w:jc w:val="center"/>
        <w:rPr>
          <w:b/>
          <w:sz w:val="28"/>
          <w:szCs w:val="28"/>
        </w:rPr>
      </w:pPr>
      <w:r w:rsidRPr="00A34E62">
        <w:rPr>
          <w:b/>
          <w:sz w:val="28"/>
          <w:szCs w:val="28"/>
        </w:rPr>
        <w:t>на выполнение ремонтно-реставрационных работ по объекту культурного наследия «Храм во имя святителя и чудотворца Николая, 1577 год (основание), 1832- 1834 годы»</w:t>
      </w:r>
    </w:p>
    <w:tbl>
      <w:tblPr>
        <w:tblW w:w="9910" w:type="dxa"/>
        <w:tblLayout w:type="fixed"/>
        <w:tblLook w:val="0000" w:firstRow="0" w:lastRow="0" w:firstColumn="0" w:lastColumn="0" w:noHBand="0" w:noVBand="0"/>
      </w:tblPr>
      <w:tblGrid>
        <w:gridCol w:w="108"/>
        <w:gridCol w:w="459"/>
        <w:gridCol w:w="250"/>
        <w:gridCol w:w="2160"/>
        <w:gridCol w:w="250"/>
        <w:gridCol w:w="6271"/>
        <w:gridCol w:w="412"/>
      </w:tblGrid>
      <w:tr w:rsidR="007C439D" w:rsidRPr="00A34E62" w:rsidTr="007C439D">
        <w:trPr>
          <w:gridBefore w:val="1"/>
          <w:wBefore w:w="108" w:type="dxa"/>
        </w:trPr>
        <w:tc>
          <w:tcPr>
            <w:tcW w:w="709" w:type="dxa"/>
            <w:gridSpan w:val="2"/>
          </w:tcPr>
          <w:p w:rsidR="007C439D" w:rsidRPr="00A34E62" w:rsidRDefault="007C439D" w:rsidP="000637F5">
            <w:pPr>
              <w:spacing w:after="0"/>
              <w:ind w:right="34" w:firstLine="34"/>
              <w:rPr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7C439D" w:rsidRPr="00A34E62" w:rsidRDefault="007C439D" w:rsidP="000637F5">
            <w:pPr>
              <w:spacing w:after="0"/>
              <w:ind w:firstLine="34"/>
              <w:jc w:val="left"/>
              <w:rPr>
                <w:sz w:val="28"/>
                <w:szCs w:val="28"/>
              </w:rPr>
            </w:pPr>
          </w:p>
        </w:tc>
        <w:tc>
          <w:tcPr>
            <w:tcW w:w="6683" w:type="dxa"/>
            <w:gridSpan w:val="2"/>
          </w:tcPr>
          <w:p w:rsidR="007C439D" w:rsidRPr="00A34E62" w:rsidRDefault="007C439D" w:rsidP="000637F5">
            <w:pPr>
              <w:spacing w:after="0"/>
              <w:ind w:right="33" w:firstLine="34"/>
              <w:rPr>
                <w:sz w:val="28"/>
                <w:szCs w:val="28"/>
              </w:rPr>
            </w:pPr>
          </w:p>
        </w:tc>
      </w:tr>
      <w:tr w:rsidR="007C439D" w:rsidRPr="00A34E62" w:rsidTr="007C439D">
        <w:trPr>
          <w:gridAfter w:val="1"/>
          <w:wAfter w:w="412" w:type="dxa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tabs>
                <w:tab w:val="num" w:pos="928"/>
              </w:tabs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</w:p>
          <w:p w:rsidR="007C439D" w:rsidRPr="00A34E62" w:rsidRDefault="007C439D" w:rsidP="000637F5">
            <w:pPr>
              <w:ind w:firstLine="34"/>
              <w:jc w:val="left"/>
              <w:rPr>
                <w:b/>
                <w:sz w:val="28"/>
                <w:szCs w:val="28"/>
              </w:rPr>
            </w:pPr>
            <w:r w:rsidRPr="00A34E6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jc w:val="left"/>
              <w:rPr>
                <w:b/>
                <w:sz w:val="28"/>
                <w:szCs w:val="28"/>
              </w:rPr>
            </w:pPr>
            <w:r w:rsidRPr="00A34E62">
              <w:rPr>
                <w:b/>
                <w:sz w:val="28"/>
                <w:szCs w:val="28"/>
              </w:rPr>
              <w:t>Наименование и адрес объекта</w:t>
            </w:r>
          </w:p>
        </w:tc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spacing w:after="0"/>
              <w:outlineLvl w:val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>Объект культурного наследия федерального значения «Храм во имя святителя и чудотворца Николая, 1577 год (основание), 1832</w:t>
            </w:r>
            <w:r>
              <w:rPr>
                <w:sz w:val="28"/>
                <w:szCs w:val="28"/>
              </w:rPr>
              <w:t xml:space="preserve"> </w:t>
            </w:r>
            <w:r w:rsidRPr="00A34E62">
              <w:rPr>
                <w:sz w:val="28"/>
                <w:szCs w:val="28"/>
              </w:rPr>
              <w:t>- 1834 годы», расположенн</w:t>
            </w:r>
            <w:r>
              <w:rPr>
                <w:sz w:val="28"/>
                <w:szCs w:val="28"/>
              </w:rPr>
              <w:t>ый</w:t>
            </w:r>
            <w:r w:rsidRPr="00A34E62">
              <w:rPr>
                <w:sz w:val="28"/>
                <w:szCs w:val="28"/>
              </w:rPr>
              <w:t xml:space="preserve"> по адресу: Архангельская область, Приморский район, пос. Соловецкий, Набережная бухты Благополучия, д. 1</w:t>
            </w:r>
            <w:r>
              <w:rPr>
                <w:sz w:val="28"/>
                <w:szCs w:val="28"/>
              </w:rPr>
              <w:t>, корп.</w:t>
            </w:r>
            <w:r w:rsidRPr="00A34E62">
              <w:rPr>
                <w:sz w:val="28"/>
                <w:szCs w:val="28"/>
              </w:rPr>
              <w:t xml:space="preserve"> 15.</w:t>
            </w:r>
          </w:p>
        </w:tc>
      </w:tr>
      <w:tr w:rsidR="007C439D" w:rsidRPr="00A34E62" w:rsidTr="007C439D">
        <w:trPr>
          <w:gridAfter w:val="1"/>
          <w:wAfter w:w="412" w:type="dxa"/>
          <w:trHeight w:val="268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tabs>
                <w:tab w:val="num" w:pos="928"/>
              </w:tabs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A34E6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jc w:val="left"/>
              <w:rPr>
                <w:b/>
                <w:sz w:val="28"/>
                <w:szCs w:val="28"/>
              </w:rPr>
            </w:pPr>
            <w:r w:rsidRPr="00A34E62">
              <w:rPr>
                <w:b/>
                <w:sz w:val="28"/>
                <w:szCs w:val="28"/>
              </w:rPr>
              <w:t>Заказчик</w:t>
            </w:r>
          </w:p>
        </w:tc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pStyle w:val="2"/>
              <w:spacing w:before="0"/>
              <w:ind w:right="33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A34E62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Фонд по сохранению и развитию Соловецкого архипелага по адресу: г. Москва ул. Флотская, д. 15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 xml:space="preserve"> </w:t>
            </w:r>
            <w:r w:rsidRPr="00A34E62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Б, стр. 1-4.</w:t>
            </w:r>
          </w:p>
        </w:tc>
      </w:tr>
      <w:tr w:rsidR="007C439D" w:rsidRPr="00A34E62" w:rsidTr="007C439D">
        <w:trPr>
          <w:gridAfter w:val="1"/>
          <w:wAfter w:w="412" w:type="dxa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tabs>
                <w:tab w:val="num" w:pos="928"/>
              </w:tabs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A34E6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ind w:firstLine="34"/>
              <w:jc w:val="left"/>
              <w:rPr>
                <w:b/>
                <w:sz w:val="28"/>
                <w:szCs w:val="28"/>
              </w:rPr>
            </w:pPr>
            <w:r w:rsidRPr="00A34E62">
              <w:rPr>
                <w:b/>
                <w:sz w:val="28"/>
                <w:szCs w:val="28"/>
              </w:rPr>
              <w:t>Технический заказчик</w:t>
            </w:r>
          </w:p>
        </w:tc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tabs>
                <w:tab w:val="left" w:pos="80"/>
              </w:tabs>
              <w:ind w:right="33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>Фонд по сохранению и развитию Соловецкого архипелага по адресу: г. Москва ул. Флотская, д. 15</w:t>
            </w:r>
            <w:r>
              <w:rPr>
                <w:sz w:val="28"/>
                <w:szCs w:val="28"/>
              </w:rPr>
              <w:t xml:space="preserve"> </w:t>
            </w:r>
            <w:r w:rsidRPr="00A34E62">
              <w:rPr>
                <w:sz w:val="28"/>
                <w:szCs w:val="28"/>
              </w:rPr>
              <w:t>Б, стр. 1-4.</w:t>
            </w:r>
          </w:p>
        </w:tc>
      </w:tr>
      <w:tr w:rsidR="007C439D" w:rsidRPr="00A34E62" w:rsidTr="007C439D">
        <w:trPr>
          <w:gridAfter w:val="1"/>
          <w:wAfter w:w="412" w:type="dxa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tabs>
                <w:tab w:val="num" w:pos="928"/>
              </w:tabs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A34E6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jc w:val="left"/>
              <w:rPr>
                <w:b/>
                <w:sz w:val="28"/>
                <w:szCs w:val="28"/>
              </w:rPr>
            </w:pPr>
            <w:r w:rsidRPr="00A34E62">
              <w:rPr>
                <w:b/>
                <w:sz w:val="28"/>
                <w:szCs w:val="28"/>
              </w:rPr>
              <w:t xml:space="preserve">Пользователь </w:t>
            </w:r>
          </w:p>
        </w:tc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tabs>
                <w:tab w:val="left" w:pos="80"/>
              </w:tabs>
              <w:ind w:right="33"/>
              <w:rPr>
                <w:sz w:val="28"/>
                <w:szCs w:val="28"/>
              </w:rPr>
            </w:pPr>
            <w:r w:rsidRPr="002467CA">
              <w:rPr>
                <w:color w:val="000000"/>
                <w:sz w:val="28"/>
                <w:szCs w:val="28"/>
                <w:shd w:val="clear" w:color="auto" w:fill="FFFFFF"/>
              </w:rPr>
              <w:t>Федеральное государственное бюджетное учреждение культуры «Соловецкий государственный историко-архитектурный и природный музей-заповедник»/</w:t>
            </w:r>
            <w:r w:rsidRPr="00A34E62">
              <w:rPr>
                <w:color w:val="000000"/>
                <w:sz w:val="28"/>
                <w:szCs w:val="28"/>
                <w:shd w:val="clear" w:color="auto" w:fill="FFFFFF"/>
              </w:rPr>
              <w:t>Религиозная организация «</w:t>
            </w:r>
            <w:proofErr w:type="spellStart"/>
            <w:r w:rsidRPr="00A34E62">
              <w:rPr>
                <w:color w:val="000000"/>
                <w:sz w:val="28"/>
                <w:szCs w:val="28"/>
                <w:shd w:val="clear" w:color="auto" w:fill="FFFFFF"/>
              </w:rPr>
              <w:t>Спасо</w:t>
            </w:r>
            <w:proofErr w:type="spellEnd"/>
            <w:r w:rsidRPr="00A34E62">
              <w:rPr>
                <w:color w:val="000000"/>
                <w:sz w:val="28"/>
                <w:szCs w:val="28"/>
                <w:shd w:val="clear" w:color="auto" w:fill="FFFFFF"/>
              </w:rPr>
              <w:t xml:space="preserve">-Преображенский Соловецкий </w:t>
            </w:r>
            <w:proofErr w:type="spellStart"/>
            <w:r w:rsidRPr="00A34E62">
              <w:rPr>
                <w:color w:val="000000"/>
                <w:sz w:val="28"/>
                <w:szCs w:val="28"/>
                <w:shd w:val="clear" w:color="auto" w:fill="FFFFFF"/>
              </w:rPr>
              <w:t>ставропигиальный</w:t>
            </w:r>
            <w:proofErr w:type="spellEnd"/>
            <w:r w:rsidRPr="00A34E62">
              <w:rPr>
                <w:color w:val="000000"/>
                <w:sz w:val="28"/>
                <w:szCs w:val="28"/>
                <w:shd w:val="clear" w:color="auto" w:fill="FFFFFF"/>
              </w:rPr>
              <w:t xml:space="preserve"> мужской монастырь Русской Православной Церкви (Московский Патриархат)»</w:t>
            </w:r>
          </w:p>
        </w:tc>
      </w:tr>
      <w:tr w:rsidR="007C439D" w:rsidRPr="00A34E62" w:rsidTr="007C439D">
        <w:trPr>
          <w:gridAfter w:val="1"/>
          <w:wAfter w:w="412" w:type="dxa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tabs>
                <w:tab w:val="num" w:pos="928"/>
              </w:tabs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A34E6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jc w:val="left"/>
              <w:rPr>
                <w:b/>
                <w:sz w:val="28"/>
                <w:szCs w:val="28"/>
              </w:rPr>
            </w:pPr>
            <w:r w:rsidRPr="00A34E62">
              <w:rPr>
                <w:b/>
                <w:sz w:val="28"/>
                <w:szCs w:val="28"/>
              </w:rPr>
              <w:t>Проектная организация</w:t>
            </w:r>
          </w:p>
        </w:tc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tabs>
                <w:tab w:val="left" w:pos="709"/>
              </w:tabs>
              <w:ind w:right="33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>Федеральное государственное унитарное предприятие «Центральные научно-реставрационные проектные мастерские» (ФГУП ЦНРПМ). Лицензия Минкультуры Росси</w:t>
            </w:r>
            <w:r>
              <w:rPr>
                <w:sz w:val="28"/>
                <w:szCs w:val="28"/>
              </w:rPr>
              <w:t>и</w:t>
            </w:r>
            <w:r w:rsidRPr="00A34E62">
              <w:rPr>
                <w:sz w:val="28"/>
                <w:szCs w:val="28"/>
              </w:rPr>
              <w:t xml:space="preserve"> от 23.05.2013  № 00777, адрес: 109544, г. Москва, ул. Школьная, д. 24.</w:t>
            </w:r>
          </w:p>
        </w:tc>
      </w:tr>
      <w:tr w:rsidR="007C439D" w:rsidRPr="00A34E62" w:rsidTr="007C439D">
        <w:trPr>
          <w:gridAfter w:val="1"/>
          <w:wAfter w:w="412" w:type="dxa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tabs>
                <w:tab w:val="num" w:pos="928"/>
              </w:tabs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A34E62">
              <w:rPr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jc w:val="left"/>
              <w:rPr>
                <w:b/>
                <w:sz w:val="28"/>
                <w:szCs w:val="28"/>
              </w:rPr>
            </w:pPr>
            <w:r w:rsidRPr="00A34E62">
              <w:rPr>
                <w:b/>
                <w:sz w:val="28"/>
                <w:szCs w:val="28"/>
              </w:rPr>
              <w:t>Подрядная организация</w:t>
            </w:r>
          </w:p>
        </w:tc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tabs>
                <w:tab w:val="left" w:pos="709"/>
              </w:tabs>
              <w:ind w:right="33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Определяется по результатам конкурса </w:t>
            </w:r>
          </w:p>
        </w:tc>
      </w:tr>
      <w:tr w:rsidR="007C439D" w:rsidRPr="00A34E62" w:rsidTr="007C439D">
        <w:trPr>
          <w:gridAfter w:val="1"/>
          <w:wAfter w:w="412" w:type="dxa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tabs>
                <w:tab w:val="num" w:pos="928"/>
              </w:tabs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A34E62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jc w:val="left"/>
              <w:rPr>
                <w:b/>
                <w:sz w:val="28"/>
                <w:szCs w:val="28"/>
              </w:rPr>
            </w:pPr>
            <w:r w:rsidRPr="00A34E62">
              <w:rPr>
                <w:b/>
                <w:sz w:val="28"/>
                <w:szCs w:val="28"/>
              </w:rPr>
              <w:t>Основание для производства работ</w:t>
            </w:r>
          </w:p>
        </w:tc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autoSpaceDE w:val="0"/>
              <w:autoSpaceDN w:val="0"/>
              <w:adjustRightInd w:val="0"/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Указ Президента Российской Федерации от </w:t>
            </w:r>
            <w:r>
              <w:rPr>
                <w:sz w:val="28"/>
                <w:szCs w:val="28"/>
              </w:rPr>
              <w:t>06.04</w:t>
            </w:r>
            <w:r w:rsidRPr="00A34E62">
              <w:rPr>
                <w:sz w:val="28"/>
                <w:szCs w:val="28"/>
              </w:rPr>
              <w:t xml:space="preserve">.2018 </w:t>
            </w:r>
            <w:r>
              <w:rPr>
                <w:sz w:val="28"/>
                <w:szCs w:val="28"/>
              </w:rPr>
              <w:t xml:space="preserve">   </w:t>
            </w:r>
            <w:r w:rsidRPr="00A34E62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145</w:t>
            </w:r>
            <w:r w:rsidRPr="00A34E62">
              <w:rPr>
                <w:sz w:val="28"/>
                <w:szCs w:val="28"/>
              </w:rPr>
              <w:t xml:space="preserve"> «О создании Фонда по сохранению и развитию Соловецкого архипелага».</w:t>
            </w:r>
          </w:p>
          <w:p w:rsidR="007C439D" w:rsidRPr="00A34E62" w:rsidRDefault="007C439D" w:rsidP="000637F5">
            <w:pPr>
              <w:tabs>
                <w:tab w:val="left" w:pos="709"/>
              </w:tabs>
              <w:ind w:right="33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>Постановление Правительства Российской Федерации от 26.04.2018 № 505 «О Фонде по сохранению и развитию Соловецкого архипелага».</w:t>
            </w:r>
          </w:p>
          <w:p w:rsidR="007C439D" w:rsidRPr="00A34E62" w:rsidRDefault="007C439D" w:rsidP="000637F5">
            <w:pPr>
              <w:tabs>
                <w:tab w:val="left" w:pos="709"/>
              </w:tabs>
              <w:ind w:right="33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>Договор безвозмездного пользования имуществом религиозного назначения от 27.04.2010</w:t>
            </w:r>
            <w:r>
              <w:rPr>
                <w:sz w:val="28"/>
                <w:szCs w:val="28"/>
              </w:rPr>
              <w:t xml:space="preserve"> </w:t>
            </w:r>
            <w:r w:rsidRPr="002467CA">
              <w:rPr>
                <w:sz w:val="28"/>
                <w:szCs w:val="28"/>
              </w:rPr>
              <w:t>№ 628</w:t>
            </w:r>
            <w:r w:rsidRPr="00A34E62">
              <w:rPr>
                <w:sz w:val="28"/>
                <w:szCs w:val="28"/>
              </w:rPr>
              <w:t xml:space="preserve">. Срок действия – бессрочно). </w:t>
            </w:r>
          </w:p>
          <w:p w:rsidR="007C439D" w:rsidRPr="00A34E62" w:rsidRDefault="007C439D" w:rsidP="000637F5">
            <w:pPr>
              <w:tabs>
                <w:tab w:val="left" w:pos="709"/>
              </w:tabs>
              <w:ind w:right="33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>Охранное обязательство по недвижимому памятнику истории и культуры от 15.12.2004</w:t>
            </w:r>
            <w:r>
              <w:rPr>
                <w:sz w:val="28"/>
                <w:szCs w:val="28"/>
              </w:rPr>
              <w:t xml:space="preserve"> </w:t>
            </w:r>
            <w:r w:rsidRPr="002467CA">
              <w:rPr>
                <w:sz w:val="28"/>
                <w:szCs w:val="28"/>
              </w:rPr>
              <w:t>№ 35</w:t>
            </w:r>
            <w:r w:rsidRPr="00A34E62">
              <w:rPr>
                <w:sz w:val="28"/>
                <w:szCs w:val="28"/>
              </w:rPr>
              <w:t>.</w:t>
            </w:r>
          </w:p>
          <w:p w:rsidR="007C439D" w:rsidRPr="00A34E62" w:rsidRDefault="007C439D" w:rsidP="000637F5">
            <w:pPr>
              <w:tabs>
                <w:tab w:val="left" w:pos="709"/>
              </w:tabs>
              <w:spacing w:after="0"/>
              <w:ind w:right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 Мин</w:t>
            </w:r>
            <w:r w:rsidRPr="00A34E62">
              <w:rPr>
                <w:sz w:val="28"/>
                <w:szCs w:val="28"/>
              </w:rPr>
              <w:t>культуры Росси</w:t>
            </w:r>
            <w:r>
              <w:rPr>
                <w:sz w:val="28"/>
                <w:szCs w:val="28"/>
              </w:rPr>
              <w:t>и</w:t>
            </w:r>
            <w:r w:rsidRPr="00A34E62">
              <w:rPr>
                <w:sz w:val="28"/>
                <w:szCs w:val="28"/>
              </w:rPr>
              <w:t xml:space="preserve"> от 27.11.2012 № 1467.</w:t>
            </w:r>
          </w:p>
          <w:p w:rsidR="007C439D" w:rsidRPr="00A34E62" w:rsidRDefault="007C439D" w:rsidP="000637F5">
            <w:pPr>
              <w:tabs>
                <w:tab w:val="left" w:pos="709"/>
              </w:tabs>
              <w:ind w:right="33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>Задание на проведение работ по сохранению объекта культурного наследия  от 25.06.2015</w:t>
            </w:r>
            <w:r>
              <w:rPr>
                <w:sz w:val="28"/>
                <w:szCs w:val="28"/>
              </w:rPr>
              <w:t xml:space="preserve"> </w:t>
            </w:r>
            <w:r w:rsidRPr="002467CA">
              <w:rPr>
                <w:sz w:val="28"/>
                <w:szCs w:val="28"/>
              </w:rPr>
              <w:t>№ 9</w:t>
            </w:r>
            <w:r w:rsidRPr="00A34E62">
              <w:rPr>
                <w:sz w:val="28"/>
                <w:szCs w:val="28"/>
              </w:rPr>
              <w:t>.</w:t>
            </w:r>
          </w:p>
        </w:tc>
      </w:tr>
      <w:tr w:rsidR="007C439D" w:rsidRPr="00A34E62" w:rsidTr="007C439D">
        <w:trPr>
          <w:gridAfter w:val="1"/>
          <w:wAfter w:w="412" w:type="dxa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A34E62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spacing w:after="0"/>
              <w:jc w:val="left"/>
              <w:rPr>
                <w:b/>
                <w:sz w:val="28"/>
                <w:szCs w:val="28"/>
              </w:rPr>
            </w:pPr>
            <w:r w:rsidRPr="00A34E62">
              <w:rPr>
                <w:b/>
                <w:sz w:val="28"/>
                <w:szCs w:val="28"/>
              </w:rPr>
              <w:t>Вид строительства</w:t>
            </w:r>
          </w:p>
        </w:tc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spacing w:after="0"/>
              <w:ind w:right="33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>Ремонтно-реставрационные работы</w:t>
            </w:r>
          </w:p>
        </w:tc>
      </w:tr>
      <w:tr w:rsidR="007C439D" w:rsidRPr="00A34E62" w:rsidTr="007C439D">
        <w:trPr>
          <w:gridAfter w:val="1"/>
          <w:wAfter w:w="412" w:type="dxa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A34E62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spacing w:after="0"/>
              <w:jc w:val="left"/>
              <w:rPr>
                <w:b/>
                <w:sz w:val="28"/>
                <w:szCs w:val="28"/>
              </w:rPr>
            </w:pPr>
            <w:r w:rsidRPr="00A34E62">
              <w:rPr>
                <w:b/>
                <w:sz w:val="28"/>
                <w:szCs w:val="28"/>
              </w:rPr>
              <w:t>Сведения об источнике финансирования</w:t>
            </w:r>
          </w:p>
        </w:tc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spacing w:after="0"/>
              <w:ind w:right="33"/>
              <w:rPr>
                <w:rFonts w:eastAsia="Times New Roman"/>
                <w:sz w:val="28"/>
                <w:szCs w:val="28"/>
              </w:rPr>
            </w:pPr>
            <w:r w:rsidRPr="00A34E62">
              <w:rPr>
                <w:rFonts w:eastAsia="Times New Roman"/>
                <w:sz w:val="28"/>
                <w:szCs w:val="28"/>
              </w:rPr>
              <w:t>Постановление Правительства Российской Федерации от 27</w:t>
            </w:r>
            <w:r>
              <w:rPr>
                <w:rFonts w:eastAsia="Times New Roman"/>
                <w:sz w:val="28"/>
                <w:szCs w:val="28"/>
              </w:rPr>
              <w:t>.08.</w:t>
            </w:r>
            <w:r w:rsidRPr="00A34E62">
              <w:rPr>
                <w:rFonts w:eastAsia="Times New Roman"/>
                <w:sz w:val="28"/>
                <w:szCs w:val="28"/>
              </w:rPr>
              <w:t>2018 №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Pr="00A34E62">
              <w:rPr>
                <w:rFonts w:eastAsia="Times New Roman"/>
                <w:sz w:val="28"/>
                <w:szCs w:val="28"/>
              </w:rPr>
              <w:t>998, средства федерального бюджета субсидии на реализацию мероприятий по сохранению и реставрации объектов культурного наследия (памятников истории и культуры) народов Российской Федерации, расположенных на Соловецком архипелаге.</w:t>
            </w:r>
          </w:p>
          <w:p w:rsidR="007C439D" w:rsidRPr="00A34E62" w:rsidRDefault="007C439D" w:rsidP="000637F5">
            <w:pPr>
              <w:spacing w:after="0"/>
              <w:ind w:right="33"/>
              <w:rPr>
                <w:sz w:val="28"/>
                <w:szCs w:val="28"/>
              </w:rPr>
            </w:pPr>
            <w:r w:rsidRPr="00A34E62">
              <w:rPr>
                <w:rFonts w:eastAsia="Times New Roman"/>
                <w:sz w:val="28"/>
                <w:szCs w:val="28"/>
              </w:rPr>
              <w:t>Соглашение о предоставлении из федерального бюджета субсидии Фонду по сохранению и развитию Соловецкого архипелага на реализацию мероприятий по сохранению и реставрации объектов культурного наследия (памятников истории и культуры) народов Российской Федерации, расположенных на Соловецком архипелаге, от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Pr="00A34E62">
              <w:rPr>
                <w:rFonts w:eastAsia="Times New Roman"/>
                <w:sz w:val="28"/>
                <w:szCs w:val="28"/>
              </w:rPr>
              <w:t>27.03.2019 № 054-10-2019-017.</w:t>
            </w:r>
          </w:p>
        </w:tc>
      </w:tr>
      <w:tr w:rsidR="007C439D" w:rsidRPr="00A34E62" w:rsidTr="007C439D">
        <w:trPr>
          <w:gridAfter w:val="1"/>
          <w:wAfter w:w="412" w:type="dxa"/>
          <w:trHeight w:val="739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A34E62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spacing w:after="0"/>
              <w:jc w:val="left"/>
              <w:rPr>
                <w:b/>
                <w:sz w:val="28"/>
                <w:szCs w:val="28"/>
              </w:rPr>
            </w:pPr>
            <w:r w:rsidRPr="00A34E62">
              <w:rPr>
                <w:b/>
                <w:sz w:val="28"/>
                <w:szCs w:val="28"/>
              </w:rPr>
              <w:t>Краткое описание объекта</w:t>
            </w:r>
          </w:p>
        </w:tc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spacing w:after="0"/>
              <w:ind w:left="34" w:hanging="4"/>
              <w:rPr>
                <w:bCs/>
                <w:sz w:val="28"/>
                <w:szCs w:val="28"/>
              </w:rPr>
            </w:pPr>
            <w:r w:rsidRPr="00A34E62">
              <w:rPr>
                <w:bCs/>
                <w:sz w:val="28"/>
                <w:szCs w:val="28"/>
              </w:rPr>
              <w:t>Никольская церковь (1832-1834 гг.) построена на месте каменного храма XVI века, разобранного из-за ветхости. Новая Никольская церковь, построенная на фундаменте старой церкви, имеет более внушительные размеры. Здание разновысотное, вытянутое в плане с востока на запад</w:t>
            </w:r>
            <w:r w:rsidRPr="00A34E62">
              <w:rPr>
                <w:sz w:val="28"/>
                <w:szCs w:val="28"/>
              </w:rPr>
              <w:t xml:space="preserve"> </w:t>
            </w:r>
            <w:r w:rsidRPr="00A34E62">
              <w:rPr>
                <w:bCs/>
                <w:sz w:val="28"/>
                <w:szCs w:val="28"/>
              </w:rPr>
              <w:t>приблизительно на 22,5м при ширине около 12м.</w:t>
            </w:r>
          </w:p>
          <w:p w:rsidR="007C439D" w:rsidRPr="00A34E62" w:rsidRDefault="007C439D" w:rsidP="000637F5">
            <w:pPr>
              <w:spacing w:after="0"/>
              <w:ind w:hanging="4"/>
              <w:rPr>
                <w:bCs/>
                <w:sz w:val="28"/>
                <w:szCs w:val="28"/>
              </w:rPr>
            </w:pPr>
            <w:r w:rsidRPr="00A34E62">
              <w:rPr>
                <w:bCs/>
                <w:sz w:val="28"/>
                <w:szCs w:val="28"/>
              </w:rPr>
              <w:t xml:space="preserve">Сооружение располагается на высоком подклете. На первом ярусе находились непосредственно подклеты, во втором ярусе – монастырская ризница, </w:t>
            </w:r>
            <w:r w:rsidRPr="00A34E62">
              <w:rPr>
                <w:bCs/>
                <w:sz w:val="28"/>
                <w:szCs w:val="28"/>
              </w:rPr>
              <w:lastRenderedPageBreak/>
              <w:t xml:space="preserve">а в третьем ярусе – сама церковь.  Храм </w:t>
            </w:r>
            <w:proofErr w:type="spellStart"/>
            <w:r w:rsidRPr="00A34E62">
              <w:rPr>
                <w:bCs/>
                <w:sz w:val="28"/>
                <w:szCs w:val="28"/>
              </w:rPr>
              <w:t>бесстолпный</w:t>
            </w:r>
            <w:proofErr w:type="spellEnd"/>
            <w:r w:rsidRPr="00A34E62">
              <w:rPr>
                <w:bCs/>
                <w:sz w:val="28"/>
                <w:szCs w:val="28"/>
              </w:rPr>
              <w:t xml:space="preserve"> имеет пятиглавое завершение, боковые главы широко разнесены (по образцу и подобию </w:t>
            </w:r>
            <w:proofErr w:type="spellStart"/>
            <w:r w:rsidRPr="00A34E62">
              <w:rPr>
                <w:bCs/>
                <w:sz w:val="28"/>
                <w:szCs w:val="28"/>
              </w:rPr>
              <w:t>Спасо</w:t>
            </w:r>
            <w:proofErr w:type="spellEnd"/>
            <w:r w:rsidRPr="00A34E62">
              <w:rPr>
                <w:bCs/>
                <w:sz w:val="28"/>
                <w:szCs w:val="28"/>
              </w:rPr>
              <w:t xml:space="preserve">-Преображенского собора). </w:t>
            </w:r>
          </w:p>
          <w:p w:rsidR="007C439D" w:rsidRPr="00A34E62" w:rsidRDefault="007C439D" w:rsidP="000637F5">
            <w:pPr>
              <w:spacing w:after="0"/>
              <w:ind w:hanging="4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Вход на паперть Никольской церкви располагался с севера и был устроен из галереи, соединяющей паперти </w:t>
            </w:r>
            <w:proofErr w:type="spellStart"/>
            <w:r w:rsidRPr="00A34E62">
              <w:rPr>
                <w:sz w:val="28"/>
                <w:szCs w:val="28"/>
              </w:rPr>
              <w:t>Спасо</w:t>
            </w:r>
            <w:proofErr w:type="spellEnd"/>
            <w:r w:rsidRPr="00A34E62">
              <w:rPr>
                <w:sz w:val="28"/>
                <w:szCs w:val="28"/>
              </w:rPr>
              <w:t>-Преображенского собора и трапезной.</w:t>
            </w:r>
          </w:p>
          <w:p w:rsidR="007C439D" w:rsidRPr="00A34E62" w:rsidRDefault="007C439D" w:rsidP="000637F5">
            <w:pPr>
              <w:spacing w:after="0"/>
              <w:ind w:hanging="4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Крыша четверика медная по деревянным стропилам, повторяющая абрис купола с маленькой </w:t>
            </w:r>
            <w:proofErr w:type="spellStart"/>
            <w:r w:rsidRPr="00A34E62">
              <w:rPr>
                <w:sz w:val="28"/>
                <w:szCs w:val="28"/>
              </w:rPr>
              <w:t>полицей</w:t>
            </w:r>
            <w:proofErr w:type="spellEnd"/>
            <w:r w:rsidRPr="00A34E62">
              <w:rPr>
                <w:sz w:val="28"/>
                <w:szCs w:val="28"/>
              </w:rPr>
              <w:t>. Водосток организованный.</w:t>
            </w:r>
          </w:p>
          <w:p w:rsidR="007C439D" w:rsidRPr="00A34E62" w:rsidRDefault="007C439D" w:rsidP="000637F5">
            <w:pPr>
              <w:spacing w:after="0"/>
              <w:ind w:hanging="4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Главы крыты тесом, кресты деревянные. </w:t>
            </w:r>
          </w:p>
          <w:p w:rsidR="007C439D" w:rsidRPr="00A34E62" w:rsidRDefault="007C439D" w:rsidP="000637F5">
            <w:pPr>
              <w:spacing w:after="0"/>
              <w:ind w:hanging="4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>Храм не отапливается.</w:t>
            </w:r>
          </w:p>
          <w:p w:rsidR="007C439D" w:rsidRPr="00A34E62" w:rsidRDefault="007C439D" w:rsidP="000637F5">
            <w:pPr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Пространственная жесткость здания обеспечивается совместной работой наружных несущих кирпичных стен, сводов, металлических воздушных связей. </w:t>
            </w:r>
          </w:p>
        </w:tc>
      </w:tr>
      <w:tr w:rsidR="007C439D" w:rsidRPr="00A34E62" w:rsidTr="007C439D">
        <w:trPr>
          <w:gridAfter w:val="1"/>
          <w:wAfter w:w="412" w:type="dxa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A34E62">
              <w:rPr>
                <w:b/>
                <w:sz w:val="28"/>
                <w:szCs w:val="28"/>
              </w:rPr>
              <w:lastRenderedPageBreak/>
              <w:t>11</w:t>
            </w:r>
          </w:p>
          <w:p w:rsidR="007C439D" w:rsidRPr="00A34E62" w:rsidRDefault="007C439D" w:rsidP="000637F5">
            <w:pPr>
              <w:numPr>
                <w:ilvl w:val="12"/>
                <w:numId w:val="0"/>
              </w:numPr>
              <w:spacing w:after="0"/>
              <w:ind w:left="709" w:firstLine="34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tabs>
                <w:tab w:val="left" w:pos="970"/>
              </w:tabs>
              <w:spacing w:after="0"/>
              <w:jc w:val="left"/>
              <w:rPr>
                <w:b/>
                <w:sz w:val="28"/>
                <w:szCs w:val="28"/>
              </w:rPr>
            </w:pPr>
            <w:r w:rsidRPr="00A34E62">
              <w:rPr>
                <w:b/>
                <w:sz w:val="28"/>
                <w:szCs w:val="28"/>
              </w:rPr>
              <w:t>Охранный статус объекта</w:t>
            </w:r>
          </w:p>
        </w:tc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pStyle w:val="ConsPlusTitle"/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</w:pPr>
            <w:r w:rsidRPr="00A34E62"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  <w:t>Объект культурного наследия федерального значения в соответствии с приказом Министерства культуры России № 1467 от 27.11.2012 о включении объекта в реестр объектов культурного наследия с присвоением номера 321220004550226</w:t>
            </w:r>
          </w:p>
        </w:tc>
      </w:tr>
      <w:tr w:rsidR="007C439D" w:rsidRPr="00A34E62" w:rsidTr="007C439D">
        <w:trPr>
          <w:gridAfter w:val="1"/>
          <w:wAfter w:w="412" w:type="dxa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A34E62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spacing w:after="0"/>
              <w:jc w:val="left"/>
              <w:rPr>
                <w:b/>
                <w:sz w:val="28"/>
                <w:szCs w:val="28"/>
              </w:rPr>
            </w:pPr>
            <w:r w:rsidRPr="00A34E62">
              <w:rPr>
                <w:b/>
                <w:sz w:val="28"/>
                <w:szCs w:val="28"/>
              </w:rPr>
              <w:t>Основные технико-экономические показатели</w:t>
            </w:r>
          </w:p>
        </w:tc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tabs>
                <w:tab w:val="left" w:pos="0"/>
              </w:tabs>
              <w:autoSpaceDE w:val="0"/>
              <w:spacing w:after="0"/>
              <w:ind w:left="30"/>
              <w:rPr>
                <w:rFonts w:eastAsia="Times New Roman CYR"/>
                <w:color w:val="000000"/>
                <w:sz w:val="28"/>
                <w:szCs w:val="28"/>
              </w:rPr>
            </w:pPr>
            <w:r>
              <w:rPr>
                <w:rFonts w:eastAsia="Times New Roman CYR"/>
                <w:color w:val="000000"/>
                <w:sz w:val="28"/>
                <w:szCs w:val="28"/>
              </w:rPr>
              <w:t>О</w:t>
            </w:r>
            <w:r w:rsidRPr="00A34E62">
              <w:rPr>
                <w:rFonts w:eastAsia="Times New Roman CYR"/>
                <w:color w:val="000000"/>
                <w:sz w:val="28"/>
                <w:szCs w:val="28"/>
              </w:rPr>
              <w:t>бщая площадь - 177,70 м2;</w:t>
            </w:r>
          </w:p>
          <w:p w:rsidR="007C439D" w:rsidRPr="00A34E62" w:rsidRDefault="007C439D" w:rsidP="000637F5">
            <w:pPr>
              <w:tabs>
                <w:tab w:val="left" w:pos="0"/>
              </w:tabs>
              <w:autoSpaceDE w:val="0"/>
              <w:spacing w:after="0"/>
              <w:ind w:left="30"/>
              <w:rPr>
                <w:rFonts w:eastAsia="Times New Roman CYR"/>
                <w:color w:val="000000"/>
                <w:sz w:val="28"/>
                <w:szCs w:val="28"/>
              </w:rPr>
            </w:pPr>
            <w:r w:rsidRPr="00A34E62">
              <w:rPr>
                <w:rFonts w:eastAsia="Times New Roman CYR"/>
                <w:color w:val="000000"/>
                <w:sz w:val="28"/>
                <w:szCs w:val="28"/>
              </w:rPr>
              <w:t>площадь застройки – 288,1 м2;</w:t>
            </w:r>
          </w:p>
          <w:p w:rsidR="007C439D" w:rsidRPr="00A34E62" w:rsidRDefault="007C439D" w:rsidP="000637F5">
            <w:pPr>
              <w:tabs>
                <w:tab w:val="left" w:pos="0"/>
              </w:tabs>
              <w:autoSpaceDE w:val="0"/>
              <w:spacing w:after="0"/>
              <w:ind w:left="30"/>
              <w:rPr>
                <w:rFonts w:eastAsia="Times New Roman CYR"/>
                <w:color w:val="000000"/>
                <w:sz w:val="28"/>
                <w:szCs w:val="28"/>
              </w:rPr>
            </w:pPr>
            <w:r w:rsidRPr="00A34E62">
              <w:rPr>
                <w:rFonts w:eastAsia="Times New Roman CYR"/>
                <w:color w:val="000000"/>
                <w:sz w:val="28"/>
                <w:szCs w:val="28"/>
              </w:rPr>
              <w:t>строительный объем – 5581,83 м3.</w:t>
            </w:r>
          </w:p>
        </w:tc>
      </w:tr>
      <w:tr w:rsidR="007C439D" w:rsidRPr="00A34E62" w:rsidTr="007C439D">
        <w:trPr>
          <w:gridAfter w:val="1"/>
          <w:wAfter w:w="412" w:type="dxa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A34E62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spacing w:after="0"/>
              <w:jc w:val="left"/>
              <w:rPr>
                <w:b/>
                <w:sz w:val="28"/>
                <w:szCs w:val="28"/>
              </w:rPr>
            </w:pPr>
            <w:r w:rsidRPr="00A34E62">
              <w:rPr>
                <w:b/>
                <w:sz w:val="28"/>
                <w:szCs w:val="28"/>
              </w:rPr>
              <w:t>Основные виды и этапы работ</w:t>
            </w:r>
          </w:p>
          <w:p w:rsidR="007C439D" w:rsidRPr="00A34E62" w:rsidRDefault="007C439D" w:rsidP="000637F5">
            <w:pPr>
              <w:spacing w:after="0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020A6C" w:rsidRDefault="007C439D" w:rsidP="000637F5">
            <w:pPr>
              <w:tabs>
                <w:tab w:val="left" w:pos="0"/>
              </w:tabs>
              <w:suppressAutoHyphens/>
              <w:autoSpaceDE w:val="0"/>
              <w:spacing w:after="0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 w:rsidRPr="00020A6C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Выполнить работы в соответствии с проектно-сметной документац</w:t>
            </w:r>
            <w:r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ией и ведомостью объемов работ:</w:t>
            </w:r>
          </w:p>
          <w:p w:rsidR="007C439D" w:rsidRPr="00020A6C" w:rsidRDefault="007C439D" w:rsidP="000637F5">
            <w:pPr>
              <w:tabs>
                <w:tab w:val="left" w:pos="0"/>
              </w:tabs>
              <w:suppressAutoHyphens/>
              <w:autoSpaceDE w:val="0"/>
              <w:spacing w:after="0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- у</w:t>
            </w:r>
            <w:r w:rsidRPr="00020A6C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крепление стен четверика и барабана центральной главки;</w:t>
            </w:r>
          </w:p>
          <w:p w:rsidR="007C439D" w:rsidRPr="00A34E62" w:rsidRDefault="007C439D" w:rsidP="000637F5">
            <w:pPr>
              <w:pStyle w:val="a4"/>
              <w:tabs>
                <w:tab w:val="left" w:pos="0"/>
              </w:tabs>
              <w:suppressAutoHyphens/>
              <w:autoSpaceDE w:val="0"/>
              <w:spacing w:after="0"/>
              <w:ind w:left="0"/>
              <w:jc w:val="both"/>
              <w:rPr>
                <w:rFonts w:ascii="Times New Roman" w:eastAsia="Times New Roman CYR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 CYR" w:hAnsi="Times New Roman"/>
                <w:kern w:val="1"/>
                <w:sz w:val="28"/>
                <w:szCs w:val="28"/>
                <w:lang w:eastAsia="ar-SA"/>
              </w:rPr>
              <w:t xml:space="preserve">- </w:t>
            </w:r>
            <w:r w:rsidRPr="00A34E62">
              <w:rPr>
                <w:rFonts w:ascii="Times New Roman" w:eastAsia="Times New Roman CYR" w:hAnsi="Times New Roman"/>
                <w:kern w:val="1"/>
                <w:sz w:val="28"/>
                <w:szCs w:val="28"/>
                <w:lang w:eastAsia="ar-SA"/>
              </w:rPr>
              <w:t>замена старой обрешетки и устройство новой сплошной под кровельное покрытие четверика и абсиды;</w:t>
            </w:r>
          </w:p>
          <w:p w:rsidR="007C439D" w:rsidRPr="00A34E62" w:rsidRDefault="007C439D" w:rsidP="000637F5">
            <w:pPr>
              <w:pStyle w:val="a4"/>
              <w:tabs>
                <w:tab w:val="left" w:pos="0"/>
              </w:tabs>
              <w:suppressAutoHyphens/>
              <w:autoSpaceDE w:val="0"/>
              <w:spacing w:after="0"/>
              <w:ind w:left="0"/>
              <w:jc w:val="both"/>
              <w:rPr>
                <w:rFonts w:ascii="Times New Roman" w:eastAsia="Times New Roman CYR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 CYR" w:hAnsi="Times New Roman"/>
                <w:kern w:val="1"/>
                <w:sz w:val="28"/>
                <w:szCs w:val="28"/>
                <w:lang w:eastAsia="ar-SA"/>
              </w:rPr>
              <w:t xml:space="preserve">- </w:t>
            </w:r>
            <w:r w:rsidRPr="00A34E62">
              <w:rPr>
                <w:rFonts w:ascii="Times New Roman" w:eastAsia="Times New Roman CYR" w:hAnsi="Times New Roman"/>
                <w:kern w:val="1"/>
                <w:sz w:val="28"/>
                <w:szCs w:val="28"/>
                <w:lang w:eastAsia="ar-SA"/>
              </w:rPr>
              <w:t>разборка старого медного покрытия и устройство нового покрытия кровли из оцинкованной кровельной стали с полимерным покрытием четверика и абсиды;</w:t>
            </w:r>
          </w:p>
          <w:p w:rsidR="007C439D" w:rsidRPr="00A34E62" w:rsidRDefault="007C439D" w:rsidP="000637F5">
            <w:pPr>
              <w:pStyle w:val="a4"/>
              <w:tabs>
                <w:tab w:val="left" w:pos="0"/>
              </w:tabs>
              <w:suppressAutoHyphens/>
              <w:autoSpaceDE w:val="0"/>
              <w:spacing w:after="0"/>
              <w:ind w:left="0"/>
              <w:jc w:val="both"/>
              <w:rPr>
                <w:rFonts w:ascii="Times New Roman" w:eastAsia="Times New Roman CYR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 CYR" w:hAnsi="Times New Roman"/>
                <w:kern w:val="1"/>
                <w:sz w:val="28"/>
                <w:szCs w:val="28"/>
                <w:lang w:eastAsia="ar-SA"/>
              </w:rPr>
              <w:t xml:space="preserve">- </w:t>
            </w:r>
            <w:r w:rsidRPr="00A34E62">
              <w:rPr>
                <w:rFonts w:ascii="Times New Roman" w:eastAsia="Times New Roman CYR" w:hAnsi="Times New Roman"/>
                <w:kern w:val="1"/>
                <w:sz w:val="28"/>
                <w:szCs w:val="28"/>
                <w:lang w:eastAsia="ar-SA"/>
              </w:rPr>
              <w:t>разборка старого покрытия из оцинкованной кровельной стали и устройство нового покрытия кровли из оцинкованной кровельной стали с полимерным покрытием на паперти;</w:t>
            </w:r>
          </w:p>
          <w:p w:rsidR="007C439D" w:rsidRPr="00A34E62" w:rsidRDefault="007C439D" w:rsidP="000637F5">
            <w:pPr>
              <w:pStyle w:val="a4"/>
              <w:tabs>
                <w:tab w:val="left" w:pos="0"/>
              </w:tabs>
              <w:suppressAutoHyphens/>
              <w:autoSpaceDE w:val="0"/>
              <w:spacing w:after="0"/>
              <w:ind w:left="0"/>
              <w:jc w:val="both"/>
              <w:rPr>
                <w:rFonts w:ascii="Times New Roman" w:eastAsia="Times New Roman CYR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 CYR" w:hAnsi="Times New Roman"/>
                <w:kern w:val="1"/>
                <w:sz w:val="28"/>
                <w:szCs w:val="28"/>
                <w:lang w:eastAsia="ar-SA"/>
              </w:rPr>
              <w:t xml:space="preserve">- </w:t>
            </w:r>
            <w:r w:rsidRPr="00A34E62">
              <w:rPr>
                <w:rFonts w:ascii="Times New Roman" w:eastAsia="Times New Roman CYR" w:hAnsi="Times New Roman"/>
                <w:kern w:val="1"/>
                <w:sz w:val="28"/>
                <w:szCs w:val="28"/>
                <w:lang w:eastAsia="ar-SA"/>
              </w:rPr>
              <w:t>замена водосточных труб из оцинкованной кровельной стали;</w:t>
            </w:r>
          </w:p>
          <w:p w:rsidR="007C439D" w:rsidRPr="00A34E62" w:rsidRDefault="007C439D" w:rsidP="000637F5">
            <w:pPr>
              <w:pStyle w:val="a4"/>
              <w:tabs>
                <w:tab w:val="left" w:pos="0"/>
              </w:tabs>
              <w:suppressAutoHyphens/>
              <w:autoSpaceDE w:val="0"/>
              <w:spacing w:after="0"/>
              <w:ind w:left="0"/>
              <w:jc w:val="both"/>
              <w:rPr>
                <w:rFonts w:ascii="Times New Roman" w:eastAsia="Times New Roman CYR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 CYR" w:hAnsi="Times New Roman"/>
                <w:kern w:val="1"/>
                <w:sz w:val="28"/>
                <w:szCs w:val="28"/>
                <w:lang w:eastAsia="ar-SA"/>
              </w:rPr>
              <w:lastRenderedPageBreak/>
              <w:t xml:space="preserve">- </w:t>
            </w:r>
            <w:r w:rsidRPr="00A34E62">
              <w:rPr>
                <w:rFonts w:ascii="Times New Roman" w:eastAsia="Times New Roman CYR" w:hAnsi="Times New Roman"/>
                <w:kern w:val="1"/>
                <w:sz w:val="28"/>
                <w:szCs w:val="28"/>
                <w:lang w:eastAsia="ar-SA"/>
              </w:rPr>
              <w:t>демонтаж деревянного лемеха на главках;</w:t>
            </w:r>
          </w:p>
          <w:p w:rsidR="007C439D" w:rsidRPr="00A34E62" w:rsidRDefault="007C439D" w:rsidP="000637F5">
            <w:pPr>
              <w:pStyle w:val="a4"/>
              <w:tabs>
                <w:tab w:val="left" w:pos="0"/>
              </w:tabs>
              <w:suppressAutoHyphens/>
              <w:autoSpaceDE w:val="0"/>
              <w:spacing w:after="0"/>
              <w:ind w:left="0"/>
              <w:jc w:val="both"/>
              <w:rPr>
                <w:rFonts w:ascii="Times New Roman" w:eastAsia="Times New Roman CYR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 CYR" w:hAnsi="Times New Roman"/>
                <w:kern w:val="1"/>
                <w:sz w:val="28"/>
                <w:szCs w:val="28"/>
                <w:lang w:eastAsia="ar-SA"/>
              </w:rPr>
              <w:t xml:space="preserve">- </w:t>
            </w:r>
            <w:r w:rsidRPr="00A34E62">
              <w:rPr>
                <w:rFonts w:ascii="Times New Roman" w:eastAsia="Times New Roman CYR" w:hAnsi="Times New Roman"/>
                <w:kern w:val="1"/>
                <w:sz w:val="28"/>
                <w:szCs w:val="28"/>
                <w:lang w:eastAsia="ar-SA"/>
              </w:rPr>
              <w:t>устройство нового покрытия из осинового лемеха на главках;</w:t>
            </w:r>
          </w:p>
          <w:p w:rsidR="007C439D" w:rsidRPr="00A34E62" w:rsidRDefault="007C439D" w:rsidP="000637F5">
            <w:pPr>
              <w:pStyle w:val="a4"/>
              <w:tabs>
                <w:tab w:val="left" w:pos="0"/>
              </w:tabs>
              <w:suppressAutoHyphens/>
              <w:autoSpaceDE w:val="0"/>
              <w:spacing w:after="0"/>
              <w:ind w:left="0"/>
              <w:jc w:val="both"/>
              <w:rPr>
                <w:rFonts w:ascii="Times New Roman" w:eastAsia="Times New Roman CYR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 CYR" w:hAnsi="Times New Roman"/>
                <w:kern w:val="1"/>
                <w:sz w:val="28"/>
                <w:szCs w:val="28"/>
                <w:lang w:eastAsia="ar-SA"/>
              </w:rPr>
              <w:t xml:space="preserve">- </w:t>
            </w:r>
            <w:r w:rsidRPr="00A34E62">
              <w:rPr>
                <w:rFonts w:ascii="Times New Roman" w:eastAsia="Times New Roman CYR" w:hAnsi="Times New Roman"/>
                <w:kern w:val="1"/>
                <w:sz w:val="28"/>
                <w:szCs w:val="28"/>
                <w:lang w:eastAsia="ar-SA"/>
              </w:rPr>
              <w:t>замена крестов на главках и обшивка их луженным железом;</w:t>
            </w:r>
          </w:p>
          <w:p w:rsidR="007C439D" w:rsidRPr="00A34E62" w:rsidRDefault="007C439D" w:rsidP="000637F5">
            <w:pPr>
              <w:pStyle w:val="a4"/>
              <w:tabs>
                <w:tab w:val="left" w:pos="0"/>
              </w:tabs>
              <w:suppressAutoHyphens/>
              <w:autoSpaceDE w:val="0"/>
              <w:spacing w:after="0"/>
              <w:ind w:left="0"/>
              <w:jc w:val="both"/>
              <w:rPr>
                <w:rFonts w:ascii="Times New Roman" w:eastAsia="Times New Roman CYR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 CYR" w:hAnsi="Times New Roman"/>
                <w:kern w:val="1"/>
                <w:sz w:val="28"/>
                <w:szCs w:val="28"/>
                <w:lang w:eastAsia="ar-SA"/>
              </w:rPr>
              <w:t xml:space="preserve">- </w:t>
            </w:r>
            <w:r w:rsidRPr="00A34E62">
              <w:rPr>
                <w:rFonts w:ascii="Times New Roman" w:eastAsia="Times New Roman CYR" w:hAnsi="Times New Roman"/>
                <w:kern w:val="1"/>
                <w:sz w:val="28"/>
                <w:szCs w:val="28"/>
                <w:lang w:eastAsia="ar-SA"/>
              </w:rPr>
              <w:t xml:space="preserve">восстановление поверхностного слоя кладки и обмазки путем </w:t>
            </w:r>
            <w:proofErr w:type="spellStart"/>
            <w:r w:rsidRPr="00A34E62">
              <w:rPr>
                <w:rFonts w:ascii="Times New Roman" w:eastAsia="Times New Roman CYR" w:hAnsi="Times New Roman"/>
                <w:kern w:val="1"/>
                <w:sz w:val="28"/>
                <w:szCs w:val="28"/>
                <w:lang w:eastAsia="ar-SA"/>
              </w:rPr>
              <w:t>вычинок</w:t>
            </w:r>
            <w:proofErr w:type="spellEnd"/>
            <w:r w:rsidRPr="00A34E62">
              <w:rPr>
                <w:rFonts w:ascii="Times New Roman" w:eastAsia="Times New Roman CYR" w:hAnsi="Times New Roman"/>
                <w:kern w:val="1"/>
                <w:sz w:val="28"/>
                <w:szCs w:val="28"/>
                <w:lang w:eastAsia="ar-SA"/>
              </w:rPr>
              <w:t xml:space="preserve"> поврежденных кирпичей и частичная замена обмазочного слоя;</w:t>
            </w:r>
          </w:p>
          <w:p w:rsidR="007C439D" w:rsidRPr="00A34E62" w:rsidRDefault="007C439D" w:rsidP="000637F5">
            <w:pPr>
              <w:pStyle w:val="a4"/>
              <w:tabs>
                <w:tab w:val="left" w:pos="0"/>
              </w:tabs>
              <w:suppressAutoHyphens/>
              <w:autoSpaceDE w:val="0"/>
              <w:spacing w:after="0"/>
              <w:ind w:left="0"/>
              <w:jc w:val="both"/>
              <w:rPr>
                <w:rFonts w:ascii="Times New Roman" w:eastAsia="Times New Roman CYR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 CYR" w:hAnsi="Times New Roman"/>
                <w:kern w:val="1"/>
                <w:sz w:val="28"/>
                <w:szCs w:val="28"/>
                <w:lang w:eastAsia="ar-SA"/>
              </w:rPr>
              <w:t xml:space="preserve">- </w:t>
            </w:r>
            <w:r w:rsidRPr="00A34E62">
              <w:rPr>
                <w:rFonts w:ascii="Times New Roman" w:eastAsia="Times New Roman CYR" w:hAnsi="Times New Roman"/>
                <w:kern w:val="1"/>
                <w:sz w:val="28"/>
                <w:szCs w:val="28"/>
                <w:lang w:eastAsia="ar-SA"/>
              </w:rPr>
              <w:t xml:space="preserve">расчистка поверхности фасадов, включая удаление </w:t>
            </w:r>
            <w:proofErr w:type="spellStart"/>
            <w:r w:rsidRPr="00A34E62">
              <w:rPr>
                <w:rFonts w:ascii="Times New Roman" w:eastAsia="Times New Roman CYR" w:hAnsi="Times New Roman"/>
                <w:kern w:val="1"/>
                <w:sz w:val="28"/>
                <w:szCs w:val="28"/>
                <w:lang w:eastAsia="ar-SA"/>
              </w:rPr>
              <w:t>биообрастателей</w:t>
            </w:r>
            <w:proofErr w:type="spellEnd"/>
            <w:r w:rsidRPr="00A34E62">
              <w:rPr>
                <w:rFonts w:ascii="Times New Roman" w:eastAsia="Times New Roman CYR" w:hAnsi="Times New Roman"/>
                <w:kern w:val="1"/>
                <w:sz w:val="28"/>
                <w:szCs w:val="28"/>
                <w:lang w:eastAsia="ar-SA"/>
              </w:rPr>
              <w:t xml:space="preserve"> с последующей дезинфекцией зон поражения, а также частичное удаление отделочных слоев на фасадах, с внутренних поверхностей стен;</w:t>
            </w:r>
          </w:p>
          <w:p w:rsidR="007C439D" w:rsidRPr="00020A6C" w:rsidRDefault="007C439D" w:rsidP="000637F5">
            <w:pPr>
              <w:suppressAutoHyphens/>
              <w:autoSpaceDE w:val="0"/>
              <w:spacing w:after="0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>
              <w:rPr>
                <w:rFonts w:eastAsia="Times New Roman CYR"/>
                <w:kern w:val="1"/>
                <w:sz w:val="28"/>
                <w:szCs w:val="28"/>
                <w:lang w:eastAsia="ar-SA"/>
              </w:rPr>
              <w:t xml:space="preserve">- </w:t>
            </w:r>
            <w:r w:rsidRPr="00020A6C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структурное укрепление участков кирпичной кладки, имеющих мучнистое разрушение;</w:t>
            </w:r>
          </w:p>
          <w:p w:rsidR="007C439D" w:rsidRPr="00020A6C" w:rsidRDefault="007C439D" w:rsidP="000637F5">
            <w:pPr>
              <w:suppressAutoHyphens/>
              <w:autoSpaceDE w:val="0"/>
              <w:spacing w:after="0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>
              <w:rPr>
                <w:rFonts w:eastAsia="Times New Roman CYR"/>
                <w:kern w:val="1"/>
                <w:sz w:val="28"/>
                <w:szCs w:val="28"/>
                <w:lang w:eastAsia="ar-SA"/>
              </w:rPr>
              <w:t xml:space="preserve">- </w:t>
            </w:r>
            <w:r w:rsidRPr="00020A6C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восполнение утрат в камне;</w:t>
            </w:r>
          </w:p>
          <w:p w:rsidR="007C439D" w:rsidRPr="00020A6C" w:rsidRDefault="007C439D" w:rsidP="000637F5">
            <w:pPr>
              <w:suppressAutoHyphens/>
              <w:autoSpaceDE w:val="0"/>
              <w:spacing w:after="0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>
              <w:rPr>
                <w:rFonts w:eastAsia="Times New Roman CYR"/>
                <w:kern w:val="1"/>
                <w:sz w:val="28"/>
                <w:szCs w:val="28"/>
                <w:lang w:eastAsia="ar-SA"/>
              </w:rPr>
              <w:t xml:space="preserve">- </w:t>
            </w:r>
            <w:r w:rsidRPr="00020A6C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обмазка внутренних стен;</w:t>
            </w:r>
          </w:p>
          <w:p w:rsidR="007C439D" w:rsidRPr="00020A6C" w:rsidRDefault="007C439D" w:rsidP="000637F5">
            <w:pPr>
              <w:suppressAutoHyphens/>
              <w:autoSpaceDE w:val="0"/>
              <w:spacing w:after="0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>
              <w:rPr>
                <w:rFonts w:eastAsia="Times New Roman CYR"/>
                <w:kern w:val="1"/>
                <w:sz w:val="28"/>
                <w:szCs w:val="28"/>
                <w:lang w:eastAsia="ar-SA"/>
              </w:rPr>
              <w:t xml:space="preserve">- </w:t>
            </w:r>
            <w:r w:rsidRPr="00020A6C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покраска внутренних стен;</w:t>
            </w:r>
          </w:p>
          <w:p w:rsidR="007C439D" w:rsidRPr="00020A6C" w:rsidRDefault="007C439D" w:rsidP="000637F5">
            <w:pPr>
              <w:suppressAutoHyphens/>
              <w:autoSpaceDE w:val="0"/>
              <w:spacing w:after="0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>
              <w:rPr>
                <w:rFonts w:eastAsia="Times New Roman CYR"/>
                <w:kern w:val="1"/>
                <w:sz w:val="28"/>
                <w:szCs w:val="28"/>
                <w:lang w:eastAsia="ar-SA"/>
              </w:rPr>
              <w:t xml:space="preserve">- </w:t>
            </w:r>
            <w:r w:rsidRPr="00020A6C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обмазка и окраска поверхностей фасадов;</w:t>
            </w:r>
          </w:p>
          <w:p w:rsidR="007C439D" w:rsidRPr="00A34E62" w:rsidRDefault="007C439D" w:rsidP="000637F5">
            <w:pPr>
              <w:suppressAutoHyphens/>
              <w:autoSpaceDE w:val="0"/>
              <w:spacing w:after="0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>
              <w:rPr>
                <w:rFonts w:eastAsia="Times New Roman CYR"/>
                <w:kern w:val="1"/>
                <w:sz w:val="28"/>
                <w:szCs w:val="28"/>
                <w:lang w:eastAsia="ar-SA"/>
              </w:rPr>
              <w:t xml:space="preserve">- </w:t>
            </w:r>
            <w:r w:rsidRPr="00A34E62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демонтаж дощатого покрытия пола алтаря и солеи;</w:t>
            </w:r>
          </w:p>
          <w:p w:rsidR="007C439D" w:rsidRPr="00A34E62" w:rsidRDefault="007C439D" w:rsidP="000637F5">
            <w:pPr>
              <w:suppressAutoHyphens/>
              <w:autoSpaceDE w:val="0"/>
              <w:spacing w:after="0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>
              <w:rPr>
                <w:rFonts w:eastAsia="Times New Roman CYR"/>
                <w:kern w:val="1"/>
                <w:sz w:val="28"/>
                <w:szCs w:val="28"/>
                <w:lang w:eastAsia="ar-SA"/>
              </w:rPr>
              <w:t xml:space="preserve">- </w:t>
            </w:r>
            <w:r w:rsidRPr="00A34E62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устройство нового белокаменной солеи и пола на алтаре;</w:t>
            </w:r>
          </w:p>
          <w:p w:rsidR="007C439D" w:rsidRPr="00A34E62" w:rsidRDefault="007C439D" w:rsidP="000637F5">
            <w:pPr>
              <w:suppressAutoHyphens/>
              <w:autoSpaceDE w:val="0"/>
              <w:spacing w:after="0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>
              <w:rPr>
                <w:rFonts w:eastAsia="Times New Roman CYR"/>
                <w:kern w:val="1"/>
                <w:sz w:val="28"/>
                <w:szCs w:val="28"/>
                <w:lang w:eastAsia="ar-SA"/>
              </w:rPr>
              <w:t xml:space="preserve">- </w:t>
            </w:r>
            <w:r w:rsidRPr="00A34E62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устройство белокаменного пола в четверике;</w:t>
            </w:r>
          </w:p>
          <w:p w:rsidR="007C439D" w:rsidRPr="00A34E62" w:rsidRDefault="007C439D" w:rsidP="000637F5">
            <w:pPr>
              <w:suppressAutoHyphens/>
              <w:autoSpaceDE w:val="0"/>
              <w:spacing w:after="0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>
              <w:rPr>
                <w:rFonts w:eastAsia="Times New Roman CYR"/>
                <w:kern w:val="1"/>
                <w:sz w:val="28"/>
                <w:szCs w:val="28"/>
                <w:lang w:eastAsia="ar-SA"/>
              </w:rPr>
              <w:t xml:space="preserve">- </w:t>
            </w:r>
            <w:r w:rsidRPr="00A34E62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демонтаж дощатого покрытия пола паперти;</w:t>
            </w:r>
          </w:p>
          <w:p w:rsidR="007C439D" w:rsidRPr="00A34E62" w:rsidRDefault="007C439D" w:rsidP="000637F5">
            <w:pPr>
              <w:suppressAutoHyphens/>
              <w:autoSpaceDE w:val="0"/>
              <w:spacing w:after="0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>
              <w:rPr>
                <w:rFonts w:eastAsia="Times New Roman CYR"/>
                <w:kern w:val="1"/>
                <w:sz w:val="28"/>
                <w:szCs w:val="28"/>
                <w:lang w:eastAsia="ar-SA"/>
              </w:rPr>
              <w:t xml:space="preserve">- </w:t>
            </w:r>
            <w:r w:rsidRPr="00A34E62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устройство белокаменного пола на паперти;</w:t>
            </w:r>
          </w:p>
          <w:p w:rsidR="007C439D" w:rsidRPr="00A34E62" w:rsidRDefault="007C439D" w:rsidP="000637F5">
            <w:pPr>
              <w:suppressAutoHyphens/>
              <w:autoSpaceDE w:val="0"/>
              <w:spacing w:after="0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>
              <w:rPr>
                <w:rFonts w:eastAsia="Times New Roman CYR"/>
                <w:kern w:val="1"/>
                <w:sz w:val="28"/>
                <w:szCs w:val="28"/>
                <w:lang w:eastAsia="ar-SA"/>
              </w:rPr>
              <w:t xml:space="preserve">- </w:t>
            </w:r>
            <w:r w:rsidRPr="00A34E62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устройство утраченных белокаменных подоконников в интерьере и на фасадах;</w:t>
            </w:r>
          </w:p>
          <w:p w:rsidR="007C439D" w:rsidRPr="00A34E62" w:rsidRDefault="007C439D" w:rsidP="000637F5">
            <w:pPr>
              <w:suppressAutoHyphens/>
              <w:autoSpaceDE w:val="0"/>
              <w:spacing w:after="0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>
              <w:rPr>
                <w:rFonts w:eastAsia="Times New Roman CYR"/>
                <w:kern w:val="1"/>
                <w:sz w:val="28"/>
                <w:szCs w:val="28"/>
                <w:lang w:eastAsia="ar-SA"/>
              </w:rPr>
              <w:t xml:space="preserve">- </w:t>
            </w:r>
            <w:r w:rsidRPr="00A34E62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реставрация сохранившихся белокаменных подоконников;</w:t>
            </w:r>
          </w:p>
          <w:p w:rsidR="007C439D" w:rsidRPr="00A34E62" w:rsidRDefault="007C439D" w:rsidP="000637F5">
            <w:pPr>
              <w:suppressAutoHyphens/>
              <w:autoSpaceDE w:val="0"/>
              <w:spacing w:after="0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>
              <w:rPr>
                <w:rFonts w:eastAsia="Times New Roman CYR"/>
                <w:kern w:val="1"/>
                <w:sz w:val="28"/>
                <w:szCs w:val="28"/>
                <w:lang w:eastAsia="ar-SA"/>
              </w:rPr>
              <w:t xml:space="preserve">- </w:t>
            </w:r>
            <w:r w:rsidRPr="00A34E62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очистка деревянного покрытия ступеней лестницы из коридора на паперть, покрытие ее огне-</w:t>
            </w:r>
            <w:proofErr w:type="spellStart"/>
            <w:r w:rsidRPr="00A34E62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биозащитным</w:t>
            </w:r>
            <w:proofErr w:type="spellEnd"/>
            <w:r w:rsidRPr="00A34E62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 xml:space="preserve"> составом и матовым лаком;</w:t>
            </w:r>
          </w:p>
          <w:p w:rsidR="007C439D" w:rsidRPr="00A34E62" w:rsidRDefault="007C439D" w:rsidP="000637F5">
            <w:pPr>
              <w:suppressAutoHyphens/>
              <w:autoSpaceDE w:val="0"/>
              <w:spacing w:after="0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>
              <w:rPr>
                <w:rFonts w:eastAsia="Times New Roman CYR"/>
                <w:kern w:val="1"/>
                <w:sz w:val="28"/>
                <w:szCs w:val="28"/>
                <w:lang w:eastAsia="ar-SA"/>
              </w:rPr>
              <w:t xml:space="preserve">- </w:t>
            </w:r>
            <w:r w:rsidRPr="00A34E62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демонтаж старой и устройство новой лестницы из 3-х ступеней и площадки при выходе из закрытой части галереи на открытую;</w:t>
            </w:r>
          </w:p>
          <w:p w:rsidR="007C439D" w:rsidRPr="00A34E62" w:rsidRDefault="007C439D" w:rsidP="000637F5">
            <w:pPr>
              <w:suppressAutoHyphens/>
              <w:autoSpaceDE w:val="0"/>
              <w:spacing w:after="0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>
              <w:rPr>
                <w:rFonts w:eastAsia="Times New Roman CYR"/>
                <w:color w:val="000000"/>
                <w:sz w:val="28"/>
                <w:szCs w:val="28"/>
                <w:lang w:eastAsia="ar-SA"/>
              </w:rPr>
              <w:t xml:space="preserve">- </w:t>
            </w:r>
            <w:r w:rsidRPr="00A34E62">
              <w:rPr>
                <w:rFonts w:eastAsia="Times New Roman CYR"/>
                <w:color w:val="000000"/>
                <w:sz w:val="28"/>
                <w:szCs w:val="28"/>
                <w:lang w:eastAsia="ar-SA"/>
              </w:rPr>
              <w:t>демонтаж всех оконных заполнений;</w:t>
            </w:r>
          </w:p>
          <w:p w:rsidR="007C439D" w:rsidRPr="00A34E62" w:rsidRDefault="007C439D" w:rsidP="000637F5">
            <w:pPr>
              <w:suppressAutoHyphens/>
              <w:autoSpaceDE w:val="0"/>
              <w:spacing w:after="0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>
              <w:rPr>
                <w:rFonts w:eastAsia="Times New Roman CYR"/>
                <w:color w:val="000000"/>
                <w:sz w:val="28"/>
                <w:szCs w:val="28"/>
                <w:lang w:eastAsia="ar-SA"/>
              </w:rPr>
              <w:t xml:space="preserve">- </w:t>
            </w:r>
            <w:r w:rsidRPr="00A34E62">
              <w:rPr>
                <w:rFonts w:eastAsia="Times New Roman CYR"/>
                <w:color w:val="000000"/>
                <w:sz w:val="28"/>
                <w:szCs w:val="28"/>
                <w:lang w:eastAsia="ar-SA"/>
              </w:rPr>
              <w:t>монтаж новых оконных заполнений с тройным остеклением;</w:t>
            </w:r>
          </w:p>
          <w:p w:rsidR="007C439D" w:rsidRPr="00A34E62" w:rsidRDefault="007C439D" w:rsidP="000637F5">
            <w:pPr>
              <w:suppressAutoHyphens/>
              <w:autoSpaceDE w:val="0"/>
              <w:spacing w:after="0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>
              <w:rPr>
                <w:rFonts w:eastAsia="Times New Roman CYR"/>
                <w:color w:val="000000"/>
                <w:sz w:val="28"/>
                <w:szCs w:val="28"/>
                <w:lang w:eastAsia="ar-SA"/>
              </w:rPr>
              <w:t xml:space="preserve">- </w:t>
            </w:r>
            <w:r w:rsidRPr="00A34E62">
              <w:rPr>
                <w:rFonts w:eastAsia="Times New Roman CYR"/>
                <w:color w:val="000000"/>
                <w:sz w:val="28"/>
                <w:szCs w:val="28"/>
                <w:lang w:eastAsia="ar-SA"/>
              </w:rPr>
              <w:t>демонтаж старого дверного заполнения;</w:t>
            </w:r>
          </w:p>
          <w:p w:rsidR="007C439D" w:rsidRPr="00A34E62" w:rsidRDefault="007C439D" w:rsidP="000637F5">
            <w:pPr>
              <w:suppressAutoHyphens/>
              <w:autoSpaceDE w:val="0"/>
              <w:spacing w:after="0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>
              <w:rPr>
                <w:rFonts w:eastAsia="Times New Roman CYR"/>
                <w:color w:val="000000"/>
                <w:sz w:val="28"/>
                <w:szCs w:val="28"/>
                <w:lang w:eastAsia="ar-SA"/>
              </w:rPr>
              <w:t xml:space="preserve">- </w:t>
            </w:r>
            <w:r w:rsidRPr="00A34E62">
              <w:rPr>
                <w:rFonts w:eastAsia="Times New Roman CYR"/>
                <w:color w:val="000000"/>
                <w:sz w:val="28"/>
                <w:szCs w:val="28"/>
                <w:lang w:eastAsia="ar-SA"/>
              </w:rPr>
              <w:t>установка нового деревянного дверного заполнения и металлической решетки в существующий проем;</w:t>
            </w:r>
          </w:p>
          <w:p w:rsidR="007C439D" w:rsidRPr="00020A6C" w:rsidRDefault="007C439D" w:rsidP="000637F5">
            <w:pPr>
              <w:tabs>
                <w:tab w:val="left" w:pos="301"/>
              </w:tabs>
              <w:autoSpaceDE w:val="0"/>
              <w:autoSpaceDN w:val="0"/>
              <w:adjustRightInd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020A6C">
              <w:rPr>
                <w:sz w:val="28"/>
                <w:szCs w:val="28"/>
              </w:rPr>
              <w:t>выполнение новой деревянной стропильной системы;</w:t>
            </w:r>
          </w:p>
          <w:p w:rsidR="007C439D" w:rsidRPr="00020A6C" w:rsidRDefault="007C439D" w:rsidP="000637F5">
            <w:pPr>
              <w:tabs>
                <w:tab w:val="left" w:pos="301"/>
              </w:tabs>
              <w:autoSpaceDE w:val="0"/>
              <w:autoSpaceDN w:val="0"/>
              <w:adjustRightInd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020A6C">
              <w:rPr>
                <w:sz w:val="28"/>
                <w:szCs w:val="28"/>
              </w:rPr>
              <w:t xml:space="preserve">обработка новой деревянной стропильной системы </w:t>
            </w:r>
            <w:proofErr w:type="spellStart"/>
            <w:r w:rsidRPr="00020A6C">
              <w:rPr>
                <w:sz w:val="28"/>
                <w:szCs w:val="28"/>
              </w:rPr>
              <w:t>огнебиозащитным</w:t>
            </w:r>
            <w:proofErr w:type="spellEnd"/>
            <w:r w:rsidRPr="00020A6C">
              <w:rPr>
                <w:sz w:val="28"/>
                <w:szCs w:val="28"/>
              </w:rPr>
              <w:t xml:space="preserve"> составом;</w:t>
            </w:r>
          </w:p>
          <w:p w:rsidR="007C439D" w:rsidRPr="00020A6C" w:rsidRDefault="007C439D" w:rsidP="000637F5">
            <w:pPr>
              <w:tabs>
                <w:tab w:val="left" w:pos="301"/>
              </w:tabs>
              <w:autoSpaceDE w:val="0"/>
              <w:autoSpaceDN w:val="0"/>
              <w:adjustRightInd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Pr="00020A6C">
              <w:rPr>
                <w:sz w:val="28"/>
                <w:szCs w:val="28"/>
              </w:rPr>
              <w:t xml:space="preserve">все существующие деревянные конструкции обработать </w:t>
            </w:r>
            <w:proofErr w:type="spellStart"/>
            <w:r w:rsidRPr="00020A6C">
              <w:rPr>
                <w:sz w:val="28"/>
                <w:szCs w:val="28"/>
              </w:rPr>
              <w:t>огнебиозащитным</w:t>
            </w:r>
            <w:proofErr w:type="spellEnd"/>
            <w:r w:rsidRPr="00020A6C">
              <w:rPr>
                <w:sz w:val="28"/>
                <w:szCs w:val="28"/>
              </w:rPr>
              <w:t xml:space="preserve"> составом;</w:t>
            </w:r>
          </w:p>
          <w:p w:rsidR="007C439D" w:rsidRPr="00020A6C" w:rsidRDefault="007C439D" w:rsidP="000637F5">
            <w:pPr>
              <w:tabs>
                <w:tab w:val="left" w:pos="301"/>
              </w:tabs>
              <w:autoSpaceDE w:val="0"/>
              <w:autoSpaceDN w:val="0"/>
              <w:adjustRightInd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020A6C">
              <w:rPr>
                <w:sz w:val="28"/>
                <w:szCs w:val="28"/>
              </w:rPr>
              <w:t xml:space="preserve">все существующие металлические элементы очистить от коррозии и </w:t>
            </w:r>
            <w:proofErr w:type="spellStart"/>
            <w:r w:rsidRPr="00020A6C">
              <w:rPr>
                <w:sz w:val="28"/>
                <w:szCs w:val="28"/>
              </w:rPr>
              <w:t>огрунтовать</w:t>
            </w:r>
            <w:proofErr w:type="spellEnd"/>
            <w:r w:rsidRPr="00020A6C">
              <w:rPr>
                <w:sz w:val="28"/>
                <w:szCs w:val="28"/>
              </w:rPr>
              <w:t xml:space="preserve"> с последующим выполнением работ по огнезащитной обработке существующих связей;</w:t>
            </w:r>
          </w:p>
          <w:p w:rsidR="007C439D" w:rsidRPr="00020A6C" w:rsidRDefault="007C439D" w:rsidP="000637F5">
            <w:pPr>
              <w:tabs>
                <w:tab w:val="left" w:pos="301"/>
              </w:tabs>
              <w:autoSpaceDE w:val="0"/>
              <w:autoSpaceDN w:val="0"/>
              <w:adjustRightInd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020A6C">
              <w:rPr>
                <w:sz w:val="28"/>
                <w:szCs w:val="28"/>
              </w:rPr>
              <w:t>утеплить кирпичные своды;</w:t>
            </w:r>
          </w:p>
          <w:p w:rsidR="007C439D" w:rsidRPr="00020A6C" w:rsidRDefault="007C439D" w:rsidP="000637F5">
            <w:pPr>
              <w:tabs>
                <w:tab w:val="left" w:pos="301"/>
              </w:tabs>
              <w:autoSpaceDE w:val="0"/>
              <w:autoSpaceDN w:val="0"/>
              <w:adjustRightInd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020A6C">
              <w:rPr>
                <w:sz w:val="28"/>
                <w:szCs w:val="28"/>
              </w:rPr>
              <w:t xml:space="preserve">трещины в кирпичной кладке стен </w:t>
            </w:r>
            <w:proofErr w:type="spellStart"/>
            <w:r w:rsidRPr="00020A6C">
              <w:rPr>
                <w:sz w:val="28"/>
                <w:szCs w:val="28"/>
              </w:rPr>
              <w:t>проинъектировать</w:t>
            </w:r>
            <w:proofErr w:type="spellEnd"/>
            <w:r w:rsidRPr="00020A6C">
              <w:rPr>
                <w:sz w:val="28"/>
                <w:szCs w:val="28"/>
              </w:rPr>
              <w:t>;</w:t>
            </w:r>
          </w:p>
          <w:p w:rsidR="007C439D" w:rsidRPr="00020A6C" w:rsidRDefault="007C439D" w:rsidP="000637F5">
            <w:pPr>
              <w:tabs>
                <w:tab w:val="left" w:pos="301"/>
              </w:tabs>
              <w:autoSpaceDE w:val="0"/>
              <w:autoSpaceDN w:val="0"/>
              <w:adjustRightInd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020A6C">
              <w:rPr>
                <w:sz w:val="28"/>
                <w:szCs w:val="28"/>
              </w:rPr>
              <w:t xml:space="preserve">демонтировать существующее медное </w:t>
            </w:r>
            <w:r>
              <w:rPr>
                <w:sz w:val="28"/>
                <w:szCs w:val="28"/>
              </w:rPr>
              <w:t>п</w:t>
            </w:r>
            <w:r w:rsidRPr="00020A6C">
              <w:rPr>
                <w:sz w:val="28"/>
                <w:szCs w:val="28"/>
              </w:rPr>
              <w:t>окрытие кровли, деревянную обрешетку и кобылки;</w:t>
            </w:r>
          </w:p>
          <w:p w:rsidR="007C439D" w:rsidRPr="00020A6C" w:rsidRDefault="007C439D" w:rsidP="000637F5">
            <w:pPr>
              <w:tabs>
                <w:tab w:val="left" w:pos="301"/>
              </w:tabs>
              <w:autoSpaceDE w:val="0"/>
              <w:autoSpaceDN w:val="0"/>
              <w:adjustRightInd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020A6C">
              <w:rPr>
                <w:sz w:val="28"/>
                <w:szCs w:val="28"/>
              </w:rPr>
              <w:t xml:space="preserve">выполнить новое </w:t>
            </w:r>
            <w:r>
              <w:rPr>
                <w:sz w:val="28"/>
                <w:szCs w:val="28"/>
              </w:rPr>
              <w:t>п</w:t>
            </w:r>
            <w:r w:rsidRPr="00020A6C">
              <w:rPr>
                <w:sz w:val="28"/>
                <w:szCs w:val="28"/>
              </w:rPr>
              <w:t>окрытие из оцинкованной стали по новой деревянной сплошной обрешетке и кобылкам;</w:t>
            </w:r>
          </w:p>
          <w:p w:rsidR="007C439D" w:rsidRPr="00020A6C" w:rsidRDefault="007C439D" w:rsidP="000637F5">
            <w:pPr>
              <w:tabs>
                <w:tab w:val="left" w:pos="301"/>
              </w:tabs>
              <w:autoSpaceDE w:val="0"/>
              <w:autoSpaceDN w:val="0"/>
              <w:adjustRightInd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020A6C">
              <w:rPr>
                <w:sz w:val="28"/>
                <w:szCs w:val="28"/>
              </w:rPr>
              <w:t>восстановить оборванную металлическую связь светового барабана;</w:t>
            </w:r>
          </w:p>
          <w:p w:rsidR="007C439D" w:rsidRPr="00020A6C" w:rsidRDefault="007C439D" w:rsidP="000637F5">
            <w:pPr>
              <w:tabs>
                <w:tab w:val="left" w:pos="301"/>
              </w:tabs>
              <w:autoSpaceDE w:val="0"/>
              <w:autoSpaceDN w:val="0"/>
              <w:adjustRightInd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020A6C">
              <w:rPr>
                <w:sz w:val="28"/>
                <w:szCs w:val="28"/>
              </w:rPr>
              <w:t>заменить металлический обод на центральном световом барабане;</w:t>
            </w:r>
          </w:p>
          <w:p w:rsidR="007C439D" w:rsidRPr="00020A6C" w:rsidRDefault="007C439D" w:rsidP="000637F5">
            <w:pPr>
              <w:tabs>
                <w:tab w:val="left" w:pos="301"/>
              </w:tabs>
              <w:autoSpaceDE w:val="0"/>
              <w:autoSpaceDN w:val="0"/>
              <w:adjustRightInd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020A6C">
              <w:rPr>
                <w:sz w:val="28"/>
                <w:szCs w:val="28"/>
              </w:rPr>
              <w:t>комбинированную кирпично-валунную кладку стен обработать биоцидным составом;</w:t>
            </w:r>
          </w:p>
          <w:p w:rsidR="007C439D" w:rsidRPr="00020A6C" w:rsidRDefault="007C439D" w:rsidP="000637F5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020A6C">
              <w:rPr>
                <w:sz w:val="28"/>
                <w:szCs w:val="28"/>
              </w:rPr>
              <w:t xml:space="preserve">провести </w:t>
            </w:r>
            <w:proofErr w:type="spellStart"/>
            <w:r w:rsidRPr="00020A6C">
              <w:rPr>
                <w:sz w:val="28"/>
                <w:szCs w:val="28"/>
              </w:rPr>
              <w:t>вычинку</w:t>
            </w:r>
            <w:proofErr w:type="spellEnd"/>
            <w:r w:rsidRPr="00020A6C">
              <w:rPr>
                <w:sz w:val="28"/>
                <w:szCs w:val="28"/>
              </w:rPr>
              <w:t xml:space="preserve"> кирпичного свода апсиды;</w:t>
            </w:r>
          </w:p>
          <w:p w:rsidR="007C439D" w:rsidRPr="00A34E62" w:rsidRDefault="007C439D" w:rsidP="000637F5">
            <w:pPr>
              <w:pStyle w:val="1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A34E62">
              <w:rPr>
                <w:sz w:val="28"/>
                <w:szCs w:val="28"/>
              </w:rPr>
              <w:t>установить дополнительные угловые воздушные связи;</w:t>
            </w:r>
          </w:p>
          <w:p w:rsidR="007C439D" w:rsidRDefault="007C439D" w:rsidP="000637F5">
            <w:pPr>
              <w:pStyle w:val="1"/>
              <w:snapToGrid w:val="0"/>
              <w:jc w:val="both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A34E62">
              <w:rPr>
                <w:sz w:val="28"/>
                <w:szCs w:val="28"/>
              </w:rPr>
              <w:t xml:space="preserve">для обеспечения безопасности строительства и оценки надежности конструкций выполнить геотехнический мониторинг на период </w:t>
            </w:r>
            <w:r>
              <w:rPr>
                <w:sz w:val="28"/>
                <w:szCs w:val="28"/>
              </w:rPr>
              <w:t>выполнения работ</w:t>
            </w:r>
            <w:r w:rsidRPr="00A34E62">
              <w:rPr>
                <w:sz w:val="28"/>
                <w:szCs w:val="28"/>
              </w:rPr>
              <w:t xml:space="preserve"> и в течении 2-х лет после </w:t>
            </w:r>
            <w:r>
              <w:rPr>
                <w:sz w:val="28"/>
                <w:szCs w:val="28"/>
              </w:rPr>
              <w:t>завершения работ</w:t>
            </w:r>
            <w:r w:rsidRPr="00A34E62">
              <w:rPr>
                <w:sz w:val="28"/>
                <w:szCs w:val="28"/>
              </w:rPr>
              <w:t>.</w:t>
            </w:r>
            <w:r w:rsidRPr="00A34E62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 xml:space="preserve"> </w:t>
            </w:r>
          </w:p>
          <w:p w:rsidR="007C439D" w:rsidRPr="00020A6C" w:rsidRDefault="007C439D" w:rsidP="000637F5">
            <w:pPr>
              <w:pStyle w:val="1"/>
              <w:snapToGrid w:val="0"/>
              <w:jc w:val="both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 w:rsidRPr="00A34E62">
              <w:rPr>
                <w:sz w:val="28"/>
                <w:szCs w:val="28"/>
              </w:rPr>
              <w:t>Обеспечить объект системой инженерных сетей – системами электро-отопления и вентиляции, электроснабжения и электроосвещения, противопожарной сигнализацией, системой оповещения и управления эвакуацией, сетями внутренней связи.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  <w:lang w:eastAsia="en-US"/>
              </w:rPr>
              <w:t>Обеспечить доставку строительных материалов, инженерного оборудования и элементов реставрации на строительную площадку.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>Выполнить пуско-наладочные работы по указанным монтажным работам. </w:t>
            </w:r>
          </w:p>
          <w:p w:rsidR="007C439D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>Доставка строительный материалов, инженерного оборудования и элементов реставрации на строительную площадку. 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Выполнить работы в соответствии с проектно-сметной документацией и ведомостью объемов работ. Перед началом работ </w:t>
            </w:r>
            <w:proofErr w:type="spellStart"/>
            <w:r w:rsidRPr="00A34E62">
              <w:rPr>
                <w:sz w:val="28"/>
                <w:szCs w:val="28"/>
              </w:rPr>
              <w:t>комиссионно</w:t>
            </w:r>
            <w:proofErr w:type="spellEnd"/>
            <w:r w:rsidRPr="00A34E62">
              <w:rPr>
                <w:sz w:val="28"/>
                <w:szCs w:val="28"/>
              </w:rPr>
              <w:t xml:space="preserve"> совместно </w:t>
            </w:r>
            <w:r w:rsidRPr="00A34E62">
              <w:rPr>
                <w:sz w:val="28"/>
                <w:szCs w:val="28"/>
              </w:rPr>
              <w:lastRenderedPageBreak/>
              <w:t xml:space="preserve">с </w:t>
            </w:r>
            <w:r>
              <w:rPr>
                <w:sz w:val="28"/>
                <w:szCs w:val="28"/>
              </w:rPr>
              <w:t>П</w:t>
            </w:r>
            <w:r w:rsidRPr="00A34E62">
              <w:rPr>
                <w:sz w:val="28"/>
                <w:szCs w:val="28"/>
              </w:rPr>
              <w:t>ользователем    составить дефектные ведомости и утвердить полученные объемы у Заказчика. </w:t>
            </w:r>
          </w:p>
        </w:tc>
      </w:tr>
      <w:tr w:rsidR="007C439D" w:rsidRPr="00A34E62" w:rsidTr="007C439D">
        <w:trPr>
          <w:gridAfter w:val="1"/>
          <w:wAfter w:w="412" w:type="dxa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A34E62">
              <w:rPr>
                <w:b/>
                <w:sz w:val="28"/>
                <w:szCs w:val="28"/>
              </w:rPr>
              <w:lastRenderedPageBreak/>
              <w:t>14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spacing w:after="0"/>
              <w:jc w:val="left"/>
              <w:rPr>
                <w:b/>
                <w:sz w:val="28"/>
                <w:szCs w:val="28"/>
              </w:rPr>
            </w:pPr>
            <w:r w:rsidRPr="00A34E62">
              <w:rPr>
                <w:b/>
                <w:sz w:val="28"/>
                <w:szCs w:val="28"/>
              </w:rPr>
              <w:t>Обязательные требования</w:t>
            </w:r>
          </w:p>
        </w:tc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1. Материалы должны отвечать требованиям Федерального закона от 27.12.2002 № 184-ФЗ «О техническом регулировании», иметь соответствующие документы, подтверждающие качество, в соответствии с действующим законодательством.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2. Заказ, комплектация и поставка материалов выполняются Подрядчиком, включая транспортно-складские расходы.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3. Работы выполнять в соответствии с законодательством Российской Федерации по реконструкции, реставрации капитальному ремонту объектов культурного наследия в соответствии с материалами обследования и проекта.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4. Работы производить с применением </w:t>
            </w:r>
            <w:proofErr w:type="spellStart"/>
            <w:r w:rsidRPr="00A34E62">
              <w:rPr>
                <w:sz w:val="28"/>
                <w:szCs w:val="28"/>
              </w:rPr>
              <w:t>энергоэффективных</w:t>
            </w:r>
            <w:proofErr w:type="spellEnd"/>
            <w:r w:rsidRPr="00A34E62">
              <w:rPr>
                <w:sz w:val="28"/>
                <w:szCs w:val="28"/>
              </w:rPr>
              <w:t xml:space="preserve"> технологий. 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5. Обеспечить организацию работ: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- обеспечи</w:t>
            </w:r>
            <w:r>
              <w:rPr>
                <w:sz w:val="28"/>
                <w:szCs w:val="28"/>
              </w:rPr>
              <w:t>ть</w:t>
            </w:r>
            <w:r w:rsidRPr="00A34E62">
              <w:rPr>
                <w:sz w:val="28"/>
                <w:szCs w:val="28"/>
              </w:rPr>
              <w:t xml:space="preserve"> проживание, бытовое обслуживание и питание работников;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- своевременн</w:t>
            </w:r>
            <w:r>
              <w:rPr>
                <w:sz w:val="28"/>
                <w:szCs w:val="28"/>
              </w:rPr>
              <w:t>ый</w:t>
            </w:r>
            <w:r w:rsidRPr="00A34E62">
              <w:rPr>
                <w:sz w:val="28"/>
                <w:szCs w:val="28"/>
              </w:rPr>
              <w:t xml:space="preserve"> вывоз мусор</w:t>
            </w:r>
            <w:r>
              <w:rPr>
                <w:sz w:val="28"/>
                <w:szCs w:val="28"/>
              </w:rPr>
              <w:t>а</w:t>
            </w:r>
            <w:r w:rsidRPr="00A34E62">
              <w:rPr>
                <w:sz w:val="28"/>
                <w:szCs w:val="28"/>
              </w:rPr>
              <w:t xml:space="preserve">;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- созда</w:t>
            </w:r>
            <w:r>
              <w:rPr>
                <w:sz w:val="28"/>
                <w:szCs w:val="28"/>
              </w:rPr>
              <w:t>ние</w:t>
            </w:r>
            <w:r w:rsidRPr="00A34E62">
              <w:rPr>
                <w:sz w:val="28"/>
                <w:szCs w:val="28"/>
              </w:rPr>
              <w:t xml:space="preserve"> услови</w:t>
            </w:r>
            <w:r>
              <w:rPr>
                <w:sz w:val="28"/>
                <w:szCs w:val="28"/>
              </w:rPr>
              <w:t>й для безопасной работы;</w:t>
            </w:r>
            <w:r w:rsidRPr="00A34E62">
              <w:rPr>
                <w:sz w:val="28"/>
                <w:szCs w:val="28"/>
              </w:rPr>
              <w:t xml:space="preserve"> 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-</w:t>
            </w:r>
            <w:r>
              <w:rPr>
                <w:sz w:val="28"/>
                <w:szCs w:val="28"/>
              </w:rPr>
              <w:t xml:space="preserve"> создание </w:t>
            </w:r>
            <w:r w:rsidRPr="00A34E62">
              <w:rPr>
                <w:sz w:val="28"/>
                <w:szCs w:val="28"/>
              </w:rPr>
              <w:t>услови</w:t>
            </w:r>
            <w:r>
              <w:rPr>
                <w:sz w:val="28"/>
                <w:szCs w:val="28"/>
              </w:rPr>
              <w:t>й</w:t>
            </w:r>
            <w:r w:rsidRPr="00A34E62">
              <w:rPr>
                <w:sz w:val="28"/>
                <w:szCs w:val="28"/>
              </w:rPr>
              <w:t xml:space="preserve"> для осуществления научно-методического руководства </w:t>
            </w:r>
            <w:r>
              <w:rPr>
                <w:sz w:val="28"/>
                <w:szCs w:val="28"/>
              </w:rPr>
              <w:t xml:space="preserve">и авторского надзора </w:t>
            </w:r>
            <w:r w:rsidRPr="00A34E62">
              <w:rPr>
                <w:sz w:val="28"/>
                <w:szCs w:val="28"/>
              </w:rPr>
              <w:t xml:space="preserve">за проводимыми реставрационными работами;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- устан</w:t>
            </w:r>
            <w:r>
              <w:rPr>
                <w:sz w:val="28"/>
                <w:szCs w:val="28"/>
              </w:rPr>
              <w:t>овить</w:t>
            </w:r>
            <w:r w:rsidRPr="00A34E62">
              <w:rPr>
                <w:sz w:val="28"/>
                <w:szCs w:val="28"/>
              </w:rPr>
              <w:t xml:space="preserve">, по согласованию с Заказчиком и Пользователем, режим работы на объекте (как ежедневный, так и общий график выполнения работ);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 xml:space="preserve">организовать </w:t>
            </w:r>
            <w:r w:rsidRPr="00A34E62">
              <w:rPr>
                <w:sz w:val="28"/>
                <w:szCs w:val="28"/>
              </w:rPr>
              <w:t xml:space="preserve">доставку на объект всех необходимых для проведения работ материалов, комплектующих изделий, оборудования, механизмов и приспособлений;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- обеспечи</w:t>
            </w:r>
            <w:r>
              <w:rPr>
                <w:sz w:val="28"/>
                <w:szCs w:val="28"/>
              </w:rPr>
              <w:t>ть</w:t>
            </w:r>
            <w:r w:rsidRPr="00A34E62">
              <w:rPr>
                <w:sz w:val="28"/>
                <w:szCs w:val="28"/>
              </w:rPr>
              <w:t xml:space="preserve"> соблюдение работниками</w:t>
            </w:r>
            <w:r>
              <w:rPr>
                <w:sz w:val="28"/>
                <w:szCs w:val="28"/>
              </w:rPr>
              <w:t xml:space="preserve"> </w:t>
            </w:r>
            <w:r w:rsidRPr="00A34E62">
              <w:rPr>
                <w:sz w:val="28"/>
                <w:szCs w:val="28"/>
              </w:rPr>
              <w:t xml:space="preserve">правил пожарной безопасности, экологических норм, особых условий пребывания и работы персонала на объекте;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- разработ</w:t>
            </w:r>
            <w:r>
              <w:rPr>
                <w:sz w:val="28"/>
                <w:szCs w:val="28"/>
              </w:rPr>
              <w:t>ать</w:t>
            </w:r>
            <w:r w:rsidRPr="00A34E62">
              <w:rPr>
                <w:sz w:val="28"/>
                <w:szCs w:val="28"/>
              </w:rPr>
              <w:t xml:space="preserve"> Проект производства работ в течение 15 дней с момента подписания Договора</w:t>
            </w:r>
            <w:r>
              <w:t xml:space="preserve"> </w:t>
            </w:r>
            <w:r w:rsidRPr="00F36D0C">
              <w:rPr>
                <w:sz w:val="28"/>
                <w:szCs w:val="28"/>
              </w:rPr>
              <w:t>и согласовать с Пользователем и разработчиком проектной документации</w:t>
            </w:r>
            <w:r w:rsidRPr="00A34E62">
              <w:rPr>
                <w:sz w:val="28"/>
                <w:szCs w:val="28"/>
              </w:rPr>
              <w:t xml:space="preserve">;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- соблюда</w:t>
            </w:r>
            <w:r>
              <w:rPr>
                <w:sz w:val="28"/>
                <w:szCs w:val="28"/>
              </w:rPr>
              <w:t>ть</w:t>
            </w:r>
            <w:r w:rsidRPr="00A34E62">
              <w:rPr>
                <w:sz w:val="28"/>
                <w:szCs w:val="28"/>
              </w:rPr>
              <w:t xml:space="preserve"> правила складирования и хранения используемых материалов, изделий, оборудования;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lastRenderedPageBreak/>
              <w:t xml:space="preserve">  - веде</w:t>
            </w:r>
            <w:r>
              <w:rPr>
                <w:sz w:val="28"/>
                <w:szCs w:val="28"/>
              </w:rPr>
              <w:t>ние</w:t>
            </w:r>
            <w:r w:rsidRPr="00A34E62">
              <w:rPr>
                <w:sz w:val="28"/>
                <w:szCs w:val="28"/>
              </w:rPr>
              <w:t xml:space="preserve"> журнал</w:t>
            </w:r>
            <w:r>
              <w:rPr>
                <w:sz w:val="28"/>
                <w:szCs w:val="28"/>
              </w:rPr>
              <w:t>а</w:t>
            </w:r>
            <w:r w:rsidRPr="00A34E62">
              <w:rPr>
                <w:sz w:val="28"/>
                <w:szCs w:val="28"/>
              </w:rPr>
              <w:t xml:space="preserve"> производства работ, являющ</w:t>
            </w:r>
            <w:r>
              <w:rPr>
                <w:sz w:val="28"/>
                <w:szCs w:val="28"/>
              </w:rPr>
              <w:t>егося</w:t>
            </w:r>
            <w:r w:rsidRPr="00A34E62">
              <w:rPr>
                <w:sz w:val="28"/>
                <w:szCs w:val="28"/>
              </w:rPr>
              <w:t xml:space="preserve"> обязательным приложением к Акту приемки выполненных работ по сохранению объекта культурного наследия, с момента начала работ до их полного завершения;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- </w:t>
            </w:r>
            <w:r>
              <w:rPr>
                <w:sz w:val="28"/>
                <w:szCs w:val="28"/>
              </w:rPr>
              <w:t>оформление</w:t>
            </w:r>
            <w:r w:rsidRPr="00A34E62">
              <w:rPr>
                <w:sz w:val="28"/>
                <w:szCs w:val="28"/>
              </w:rPr>
              <w:t xml:space="preserve"> Акт</w:t>
            </w:r>
            <w:r>
              <w:rPr>
                <w:sz w:val="28"/>
                <w:szCs w:val="28"/>
              </w:rPr>
              <w:t>ов</w:t>
            </w:r>
            <w:r w:rsidRPr="00A34E62">
              <w:rPr>
                <w:sz w:val="28"/>
                <w:szCs w:val="28"/>
              </w:rPr>
              <w:t xml:space="preserve"> освидетельствования скрытых работ с </w:t>
            </w:r>
            <w:proofErr w:type="spellStart"/>
            <w:r w:rsidRPr="00A34E62">
              <w:rPr>
                <w:sz w:val="28"/>
                <w:szCs w:val="28"/>
              </w:rPr>
              <w:t>фотофиксацией</w:t>
            </w:r>
            <w:proofErr w:type="spellEnd"/>
            <w:r w:rsidRPr="00A34E62">
              <w:rPr>
                <w:sz w:val="28"/>
                <w:szCs w:val="28"/>
              </w:rPr>
              <w:t xml:space="preserve"> совместно с представителями Заказчик</w:t>
            </w:r>
            <w:r>
              <w:rPr>
                <w:sz w:val="28"/>
                <w:szCs w:val="28"/>
              </w:rPr>
              <w:t>а и а</w:t>
            </w:r>
            <w:r w:rsidRPr="00A34E62">
              <w:rPr>
                <w:sz w:val="28"/>
                <w:szCs w:val="28"/>
              </w:rPr>
              <w:t>вторск</w:t>
            </w:r>
            <w:r>
              <w:rPr>
                <w:sz w:val="28"/>
                <w:szCs w:val="28"/>
              </w:rPr>
              <w:t>ого</w:t>
            </w:r>
            <w:r w:rsidRPr="00A34E62">
              <w:rPr>
                <w:sz w:val="28"/>
                <w:szCs w:val="28"/>
              </w:rPr>
              <w:t xml:space="preserve"> надзор</w:t>
            </w:r>
            <w:r>
              <w:rPr>
                <w:sz w:val="28"/>
                <w:szCs w:val="28"/>
              </w:rPr>
              <w:t>а</w:t>
            </w:r>
            <w:r w:rsidRPr="00A34E62">
              <w:rPr>
                <w:sz w:val="28"/>
                <w:szCs w:val="28"/>
              </w:rPr>
              <w:t xml:space="preserve">;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-  неукоснительно</w:t>
            </w:r>
            <w:r>
              <w:rPr>
                <w:sz w:val="28"/>
                <w:szCs w:val="28"/>
              </w:rPr>
              <w:t>е</w:t>
            </w:r>
            <w:r w:rsidRPr="00A34E62">
              <w:rPr>
                <w:sz w:val="28"/>
                <w:szCs w:val="28"/>
              </w:rPr>
              <w:t xml:space="preserve"> выполн</w:t>
            </w:r>
            <w:r>
              <w:rPr>
                <w:sz w:val="28"/>
                <w:szCs w:val="28"/>
              </w:rPr>
              <w:t>ение</w:t>
            </w:r>
            <w:r w:rsidRPr="00A34E62">
              <w:rPr>
                <w:sz w:val="28"/>
                <w:szCs w:val="28"/>
              </w:rPr>
              <w:t xml:space="preserve"> все</w:t>
            </w:r>
            <w:r>
              <w:rPr>
                <w:sz w:val="28"/>
                <w:szCs w:val="28"/>
              </w:rPr>
              <w:t>х</w:t>
            </w:r>
            <w:r w:rsidRPr="00A34E62">
              <w:rPr>
                <w:sz w:val="28"/>
                <w:szCs w:val="28"/>
              </w:rPr>
              <w:t xml:space="preserve"> указани</w:t>
            </w:r>
            <w:r>
              <w:rPr>
                <w:sz w:val="28"/>
                <w:szCs w:val="28"/>
              </w:rPr>
              <w:t>й</w:t>
            </w:r>
            <w:r w:rsidRPr="00A34E62">
              <w:rPr>
                <w:sz w:val="28"/>
                <w:szCs w:val="28"/>
              </w:rPr>
              <w:t xml:space="preserve"> авторского надзора;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- для выполнения реставрационных работ использ</w:t>
            </w:r>
            <w:r>
              <w:rPr>
                <w:sz w:val="28"/>
                <w:szCs w:val="28"/>
              </w:rPr>
              <w:t>овать</w:t>
            </w:r>
            <w:r w:rsidRPr="00A34E62">
              <w:rPr>
                <w:sz w:val="28"/>
                <w:szCs w:val="28"/>
              </w:rPr>
              <w:t xml:space="preserve"> материал, соответствующий по качеству историческому (в частности для сосны – геометрия стволов, качество, выдержка и т.д.); 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  д</w:t>
            </w:r>
            <w:r w:rsidRPr="00A34E62">
              <w:rPr>
                <w:sz w:val="28"/>
                <w:szCs w:val="28"/>
              </w:rPr>
              <w:t>о начала работ устан</w:t>
            </w:r>
            <w:r>
              <w:rPr>
                <w:sz w:val="28"/>
                <w:szCs w:val="28"/>
              </w:rPr>
              <w:t>о</w:t>
            </w:r>
            <w:r w:rsidRPr="00A34E62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ить</w:t>
            </w:r>
            <w:r w:rsidRPr="00A34E62">
              <w:rPr>
                <w:sz w:val="28"/>
                <w:szCs w:val="28"/>
              </w:rPr>
              <w:t xml:space="preserve"> информационный стенд с наименованием объекта, видов работ, подрядной организации и другую информацию в соответствии с письмом Минкультуры России от 31.10.2014 №270-01-39/10-ГП  </w:t>
            </w:r>
          </w:p>
        </w:tc>
      </w:tr>
      <w:tr w:rsidR="007C439D" w:rsidRPr="00A34E62" w:rsidTr="007C439D">
        <w:trPr>
          <w:gridAfter w:val="1"/>
          <w:wAfter w:w="412" w:type="dxa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A34E62">
              <w:rPr>
                <w:b/>
                <w:sz w:val="28"/>
                <w:szCs w:val="28"/>
              </w:rPr>
              <w:lastRenderedPageBreak/>
              <w:t>15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spacing w:after="0"/>
              <w:jc w:val="left"/>
              <w:rPr>
                <w:b/>
                <w:sz w:val="28"/>
                <w:szCs w:val="28"/>
              </w:rPr>
            </w:pPr>
            <w:r w:rsidRPr="00A34E62">
              <w:rPr>
                <w:b/>
                <w:sz w:val="28"/>
                <w:szCs w:val="28"/>
              </w:rPr>
              <w:t xml:space="preserve"> Прочие требования</w:t>
            </w:r>
          </w:p>
        </w:tc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>Участник должен иметь действующую лицензию на осуществление деятельности по сохранению объектов культурного наследия (памятников истории и культуры) народов Российской Федерации, выданную соответствующим федеральным лицензирующим органом в соответствии с постановлением Правительства Российской Федерации от 19.04.2012 № 349 (в ред. от 17.10.2017) «О лицензировании деятельности по сохранению объектов культурного наследия (памятников истории и культуры) народов Российской Федерации». Лицензия Участника закупки должна включать в себя следующие виды работ: 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   1. Реставрация, консервация и воссоздание металлических конструкций и деталей; 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   2. Реставрация, консервация и воссоздание деревянных конструкций и деталей; 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   3. Реставрация, консервация и воссоздание декоративно-художественных покрасок, штукатурной отделки и архитектурно-лепного декора; </w:t>
            </w:r>
          </w:p>
          <w:p w:rsidR="007C439D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   4. Реставрация, консервация и воссоздание живописи (монументальной, станковой);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A34E62">
              <w:rPr>
                <w:sz w:val="28"/>
                <w:szCs w:val="28"/>
              </w:rPr>
              <w:t xml:space="preserve">5. Ремонт и приспособление объектов культурного наследия (памятников истории и </w:t>
            </w:r>
            <w:r w:rsidRPr="00A34E62">
              <w:rPr>
                <w:sz w:val="28"/>
                <w:szCs w:val="28"/>
              </w:rPr>
              <w:lastRenderedPageBreak/>
              <w:t>культуры) народов Российской Федерации; истории и культуры) народов Российской Федерации. </w:t>
            </w:r>
          </w:p>
        </w:tc>
      </w:tr>
      <w:tr w:rsidR="007C439D" w:rsidRPr="00A34E62" w:rsidTr="007C439D">
        <w:trPr>
          <w:gridAfter w:val="1"/>
          <w:wAfter w:w="412" w:type="dxa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A34E62">
              <w:rPr>
                <w:b/>
                <w:sz w:val="28"/>
                <w:szCs w:val="28"/>
              </w:rPr>
              <w:lastRenderedPageBreak/>
              <w:t>16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spacing w:after="0"/>
              <w:jc w:val="left"/>
              <w:rPr>
                <w:b/>
                <w:sz w:val="28"/>
                <w:szCs w:val="28"/>
              </w:rPr>
            </w:pPr>
            <w:r w:rsidRPr="00A34E62">
              <w:rPr>
                <w:b/>
                <w:sz w:val="28"/>
                <w:szCs w:val="28"/>
              </w:rPr>
              <w:t>Требования к производству работ на территории действующего монастыря и музея </w:t>
            </w:r>
          </w:p>
        </w:tc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  До начала производства ремонтно-реставрационных работ Пользователь передает, а Подрядчик принимает по акту объект и прилегающую к объекту территорию.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Подрядчик</w:t>
            </w:r>
            <w:r w:rsidRPr="00A34E62">
              <w:rPr>
                <w:sz w:val="28"/>
                <w:szCs w:val="28"/>
              </w:rPr>
              <w:t xml:space="preserve"> принимает на себя выполнение следующих обязательств и ответственность за их нарушение: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1. Передать Пользователю копию разрешения на проведение работ по сохранению объекта культурного наследия;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2. Согласовать с Пользователем схему реставрационной площадки, трассу установки ограждений и материал ограждений;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3. До начала работ подписать акт технического состояния объекта с </w:t>
            </w:r>
            <w:proofErr w:type="spellStart"/>
            <w:r w:rsidRPr="00A34E62">
              <w:rPr>
                <w:sz w:val="28"/>
                <w:szCs w:val="28"/>
              </w:rPr>
              <w:t>фотофиксацией</w:t>
            </w:r>
            <w:proofErr w:type="spellEnd"/>
            <w:r w:rsidRPr="00A34E62">
              <w:rPr>
                <w:sz w:val="28"/>
                <w:szCs w:val="28"/>
              </w:rPr>
              <w:t xml:space="preserve">;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4. До начала производства работ установить ограждение реставрационной площадки;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5. Для соблюдения природоохранного законодательства не допускать складирования строительного мусора на незащищенной поверхности земли и его хранение на территории реставрационной площадки более 3-х дней;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6. Не допускать попадания на землю сыпучих строительных материалов и растворов;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7. Установить и подключить к инженерным сетям временные санузлы, приспособленные к эксплуатации в зимний период;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8. При необходимости согласовать с Пользователем точки подключения временных инженерных сетей на период производства работ;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9. Заключить договоры с эксплуатирующими организациями на потребление коммунальных ресурсов, либо договоры с Пользователем на возмещение расходов за оплату коммунальных услуг;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10. Защищать от попадания строительной пыли, строительных растворов и окрасок ранее отреставрированные элементы объекта, предметы убранства;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11. Не допускать пиление кирпича и камня на территории объекта, кроме заранее согласованных и подготовленных участков, предотвращающих распространение пыли за пределы участков;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lastRenderedPageBreak/>
              <w:t xml:space="preserve">   12. Не допускать курение своих работников и работников субподрядчиков на территории центрального комплекса Монастыря и других объектов культурного наследия;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13. Не допускать использования своими работниками на территории объекта и на территории центрального монастырского комплекса ненормативной лексики;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14. Не допускать нахождения своих работников и работников субподрядчиков на территории объекта и на территории центрального монастырского комплекса без верхней одежды,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15. Не допускать производство работ во время церковных служений по двунадесятым праздникам,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16. Не допускать въезд на территорию центрального комплекса монастыря большегрузных транспортных средств грузоподъемностью более 4 тонн;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17. Не допускать перевозку строительных материалов и мусора погрузчиками по территории центрального комплекса монастыря за пределами реставрационной площадки;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18. Нести ответственность за пожарную безопасность на объекте;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19. Использовать для обогрева помещений только сертифицированные приборы; </w:t>
            </w:r>
          </w:p>
          <w:p w:rsidR="007C439D" w:rsidRPr="00A34E62" w:rsidRDefault="007C439D" w:rsidP="000637F5">
            <w:pPr>
              <w:spacing w:after="0"/>
              <w:ind w:right="-396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20. В случае использования тепловых пушек на жидком топливе устанавливать данное оборудование только на несгораемую поверхность; производить заправку топливом только на поддонах, исключающих розлив; обеспечивать постоянное наблюдение за такими нагревательными приборами на весь период их работы;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21. Обеспечивать на объекте необходимый для производства работ температурно-влажностный режим;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22. По окончании работ убрать с объекта и территории вокруг объекта строительные материалы, оборудование, машины и механизмы, ограждения площадки;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23. После завершения реставрационных работ подписать акт обратной передачи Объекта и передать Пользователю все экземпляры ключей от Объекта.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lastRenderedPageBreak/>
              <w:t xml:space="preserve">  Ответственность за нарушение обязательств Подрядчиком: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1. В случае выявления представителями Пользователя незначительных нарушений со стороны Подрядчика установленных выше обязательств они вправе устно предупредить Подрядчика о необходимости устранения допущенных нарушений;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2. В случае выявления существенных нарушений Подрядчиком данных обязательств, а также в случае невыполнения Подрядчиком устного предупреждения Пользователя в адрес Подрядчика направляется письменное уведомление о необходимости устранения нарушения с указанием срока его устранения; 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3. В случае повреждения Подрядчиком элементов объекта, предметов убранства Подрядчик обязан получить разрешение в органе охраны и устранить дефекты за свой счет в согласованный с Пользователем срок;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4. В случае </w:t>
            </w:r>
            <w:proofErr w:type="spellStart"/>
            <w:r w:rsidRPr="00A34E62">
              <w:rPr>
                <w:sz w:val="28"/>
                <w:szCs w:val="28"/>
              </w:rPr>
              <w:t>неустранения</w:t>
            </w:r>
            <w:proofErr w:type="spellEnd"/>
            <w:r w:rsidRPr="00A34E62">
              <w:rPr>
                <w:sz w:val="28"/>
                <w:szCs w:val="28"/>
              </w:rPr>
              <w:t xml:space="preserve"> Подрядчиком допущенного нарушения в указанный срок Пользователь вправе ограничить доступ сотрудников Подрядчика на объект временно или до полного устранения нарушения.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5.  Подрядчик несет полную ответственность за соблюдение техники безопасности и пожарной безопасности рабочими при производстве работ, а также за сохранность выполненных работ, своего оборудования и материалов на объекте.</w:t>
            </w:r>
          </w:p>
        </w:tc>
      </w:tr>
      <w:tr w:rsidR="007C439D" w:rsidRPr="00A34E62" w:rsidTr="007C439D">
        <w:trPr>
          <w:gridAfter w:val="1"/>
          <w:wAfter w:w="412" w:type="dxa"/>
          <w:trHeight w:val="60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A34E62">
              <w:rPr>
                <w:b/>
                <w:sz w:val="28"/>
                <w:szCs w:val="28"/>
              </w:rPr>
              <w:lastRenderedPageBreak/>
              <w:t>17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spacing w:after="0"/>
              <w:jc w:val="left"/>
              <w:rPr>
                <w:b/>
                <w:sz w:val="28"/>
                <w:szCs w:val="28"/>
              </w:rPr>
            </w:pPr>
            <w:r w:rsidRPr="00A34E62">
              <w:rPr>
                <w:b/>
                <w:sz w:val="28"/>
                <w:szCs w:val="28"/>
              </w:rPr>
              <w:t>Сроки выполнения работ</w:t>
            </w:r>
          </w:p>
        </w:tc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Начало работ – </w:t>
            </w:r>
            <w:r>
              <w:rPr>
                <w:sz w:val="28"/>
                <w:szCs w:val="28"/>
              </w:rPr>
              <w:t xml:space="preserve">следующий день </w:t>
            </w:r>
            <w:r w:rsidRPr="00A34E62">
              <w:rPr>
                <w:sz w:val="28"/>
                <w:szCs w:val="28"/>
              </w:rPr>
              <w:t xml:space="preserve">с даты заключения </w:t>
            </w:r>
            <w:r>
              <w:rPr>
                <w:sz w:val="28"/>
                <w:szCs w:val="28"/>
              </w:rPr>
              <w:t>Договора</w:t>
            </w:r>
            <w:r w:rsidRPr="00A34E62">
              <w:rPr>
                <w:sz w:val="28"/>
                <w:szCs w:val="28"/>
              </w:rPr>
              <w:t>. </w:t>
            </w:r>
          </w:p>
          <w:p w:rsidR="007C439D" w:rsidRPr="00A34E62" w:rsidRDefault="007C439D" w:rsidP="000637F5">
            <w:pPr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>Период  продолжительность работ в соответствии ПОР и графика производства работ с 2019 г</w:t>
            </w:r>
            <w:r>
              <w:rPr>
                <w:sz w:val="28"/>
                <w:szCs w:val="28"/>
              </w:rPr>
              <w:t xml:space="preserve">. по 2021 </w:t>
            </w:r>
            <w:r w:rsidRPr="00A34E62">
              <w:rPr>
                <w:sz w:val="28"/>
                <w:szCs w:val="28"/>
              </w:rPr>
              <w:t>г. </w:t>
            </w:r>
          </w:p>
        </w:tc>
      </w:tr>
      <w:tr w:rsidR="007C439D" w:rsidRPr="00A34E62" w:rsidTr="007C439D">
        <w:trPr>
          <w:gridAfter w:val="1"/>
          <w:wAfter w:w="412" w:type="dxa"/>
          <w:trHeight w:val="17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A34E62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spacing w:after="0"/>
              <w:jc w:val="left"/>
              <w:rPr>
                <w:b/>
                <w:sz w:val="28"/>
                <w:szCs w:val="28"/>
              </w:rPr>
            </w:pPr>
            <w:r w:rsidRPr="00A34E62">
              <w:rPr>
                <w:b/>
                <w:sz w:val="28"/>
                <w:szCs w:val="28"/>
              </w:rPr>
              <w:t>Требования к исполнительной и отчетной документации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39D" w:rsidRPr="00A34E62" w:rsidRDefault="007C439D" w:rsidP="000637F5">
            <w:pPr>
              <w:numPr>
                <w:ilvl w:val="0"/>
                <w:numId w:val="1"/>
              </w:numPr>
              <w:shd w:val="clear" w:color="auto" w:fill="FFFFFF"/>
              <w:spacing w:after="0"/>
              <w:rPr>
                <w:sz w:val="28"/>
                <w:szCs w:val="28"/>
              </w:rPr>
            </w:pPr>
            <w:r w:rsidRPr="00A34E62">
              <w:rPr>
                <w:sz w:val="28"/>
                <w:szCs w:val="28"/>
              </w:rPr>
              <w:t xml:space="preserve">   Общие положения</w:t>
            </w:r>
          </w:p>
          <w:p w:rsidR="007C439D" w:rsidRPr="00A34E62" w:rsidRDefault="007C439D" w:rsidP="000637F5">
            <w:pPr>
              <w:shd w:val="clear" w:color="auto" w:fill="FFFFFF"/>
              <w:spacing w:after="0"/>
              <w:rPr>
                <w:rFonts w:eastAsia="Times New Roman"/>
                <w:sz w:val="28"/>
                <w:szCs w:val="28"/>
              </w:rPr>
            </w:pPr>
            <w:r w:rsidRPr="00A34E62">
              <w:rPr>
                <w:rFonts w:eastAsia="Times New Roman"/>
                <w:sz w:val="28"/>
                <w:szCs w:val="28"/>
              </w:rPr>
              <w:t>Требования к составлению и порядку ведения материалов, предусмотренных настоящим пунктом, определяются в соответствии с законодательством Российской Федерации.</w:t>
            </w:r>
          </w:p>
          <w:p w:rsidR="007C439D" w:rsidRPr="00A34E62" w:rsidRDefault="007C439D" w:rsidP="000637F5">
            <w:pPr>
              <w:shd w:val="clear" w:color="auto" w:fill="FFFFFF"/>
              <w:spacing w:after="0"/>
              <w:rPr>
                <w:rFonts w:eastAsia="Times New Roman"/>
                <w:sz w:val="28"/>
                <w:szCs w:val="28"/>
              </w:rPr>
            </w:pPr>
            <w:r w:rsidRPr="00A34E62">
              <w:rPr>
                <w:rFonts w:eastAsia="Times New Roman"/>
                <w:sz w:val="28"/>
                <w:szCs w:val="28"/>
              </w:rPr>
              <w:t xml:space="preserve">Подрядчик совместно с формами № КС-2, № КС-3 представляет Заказчику исполнительную документацию:  </w:t>
            </w:r>
          </w:p>
          <w:p w:rsidR="007C439D" w:rsidRPr="00A34E62" w:rsidRDefault="007C439D" w:rsidP="000637F5">
            <w:pPr>
              <w:shd w:val="clear" w:color="auto" w:fill="FFFFFF"/>
              <w:spacing w:after="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   </w:t>
            </w:r>
            <w:r w:rsidRPr="00A34E62">
              <w:rPr>
                <w:rFonts w:eastAsia="Times New Roman"/>
                <w:sz w:val="28"/>
                <w:szCs w:val="28"/>
              </w:rPr>
              <w:t>- в 4 экземплярах, сброшюрованных в твердом переплете;</w:t>
            </w:r>
          </w:p>
          <w:p w:rsidR="007C439D" w:rsidRPr="00A34E62" w:rsidRDefault="007C439D" w:rsidP="000637F5">
            <w:pPr>
              <w:shd w:val="clear" w:color="auto" w:fill="FFFFFF"/>
              <w:spacing w:after="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lastRenderedPageBreak/>
              <w:t xml:space="preserve">    - </w:t>
            </w:r>
            <w:r w:rsidRPr="00A34E62">
              <w:rPr>
                <w:rFonts w:eastAsia="Times New Roman"/>
                <w:sz w:val="28"/>
                <w:szCs w:val="28"/>
              </w:rPr>
              <w:t> в 1 экземпляре на едином электронном носителе.</w:t>
            </w:r>
          </w:p>
          <w:p w:rsidR="007C439D" w:rsidRPr="00A34E62" w:rsidRDefault="007C439D" w:rsidP="000637F5">
            <w:pPr>
              <w:shd w:val="clear" w:color="auto" w:fill="FFFFFF"/>
              <w:spacing w:after="0"/>
              <w:rPr>
                <w:rFonts w:eastAsia="Times New Roman"/>
                <w:sz w:val="28"/>
                <w:szCs w:val="28"/>
              </w:rPr>
            </w:pPr>
            <w:r w:rsidRPr="00A34E62">
              <w:rPr>
                <w:rFonts w:eastAsia="Times New Roman"/>
                <w:sz w:val="28"/>
                <w:szCs w:val="28"/>
              </w:rPr>
              <w:t xml:space="preserve">2. Подрядчик в рамках выполнения работ по Договору обеспечивает получение необходимых согласований в контролирующих и надзорных органах в соответствии с Российской Федерации. </w:t>
            </w:r>
          </w:p>
          <w:p w:rsidR="007C439D" w:rsidRPr="00A34E62" w:rsidRDefault="007C439D" w:rsidP="000637F5">
            <w:pPr>
              <w:shd w:val="clear" w:color="auto" w:fill="FFFFFF"/>
              <w:spacing w:after="0"/>
              <w:rPr>
                <w:rFonts w:eastAsia="Times New Roman"/>
                <w:sz w:val="28"/>
                <w:szCs w:val="28"/>
              </w:rPr>
            </w:pPr>
            <w:r w:rsidRPr="00A34E62">
              <w:rPr>
                <w:rFonts w:eastAsia="Times New Roman"/>
                <w:sz w:val="28"/>
                <w:szCs w:val="28"/>
              </w:rPr>
              <w:t xml:space="preserve">3. Подрядчик самостоятельно оформляет исполнительную документацию по выполненным работам в соответствии с РД 11-02-2006, НТД (нормативно-техническая документация) и передает Заказчику.     </w:t>
            </w:r>
          </w:p>
          <w:p w:rsidR="007C439D" w:rsidRPr="00A34E62" w:rsidRDefault="007C439D" w:rsidP="000637F5">
            <w:pPr>
              <w:shd w:val="clear" w:color="auto" w:fill="FFFFFF"/>
              <w:spacing w:after="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Pr="00A34E62">
              <w:rPr>
                <w:rFonts w:eastAsia="Times New Roman"/>
                <w:sz w:val="28"/>
                <w:szCs w:val="28"/>
              </w:rPr>
              <w:t>Состав исполнительной документации при выполнении соответствующих работ:</w:t>
            </w:r>
          </w:p>
          <w:p w:rsidR="007C439D" w:rsidRPr="00A34E62" w:rsidRDefault="007C439D" w:rsidP="000637F5">
            <w:pPr>
              <w:shd w:val="clear" w:color="auto" w:fill="FFFFFF"/>
              <w:spacing w:after="0"/>
              <w:rPr>
                <w:rFonts w:eastAsia="Times New Roman"/>
                <w:sz w:val="28"/>
                <w:szCs w:val="28"/>
              </w:rPr>
            </w:pPr>
            <w:r w:rsidRPr="00A34E62">
              <w:rPr>
                <w:rFonts w:eastAsia="Times New Roman"/>
                <w:sz w:val="28"/>
                <w:szCs w:val="28"/>
              </w:rPr>
              <w:t xml:space="preserve">    - акты освидетельствования скрытых работ по форме согласно РД-11-02-2006;</w:t>
            </w:r>
          </w:p>
          <w:p w:rsidR="007C439D" w:rsidRPr="00A34E62" w:rsidRDefault="007C439D" w:rsidP="000637F5">
            <w:pPr>
              <w:shd w:val="clear" w:color="auto" w:fill="FFFFFF"/>
              <w:spacing w:after="0"/>
              <w:rPr>
                <w:rFonts w:eastAsia="Times New Roman"/>
                <w:sz w:val="28"/>
                <w:szCs w:val="28"/>
              </w:rPr>
            </w:pPr>
            <w:r w:rsidRPr="00A34E62">
              <w:rPr>
                <w:rFonts w:eastAsia="Times New Roman"/>
                <w:sz w:val="28"/>
                <w:szCs w:val="28"/>
              </w:rPr>
              <w:t xml:space="preserve">    - рабочая документация с записями о соответствии выполненных в натуре работ рабочей документации, сделанными уполномоченным лицом;</w:t>
            </w:r>
          </w:p>
          <w:p w:rsidR="007C439D" w:rsidRPr="00A34E62" w:rsidRDefault="007C439D" w:rsidP="000637F5">
            <w:pPr>
              <w:shd w:val="clear" w:color="auto" w:fill="FFFFFF"/>
              <w:spacing w:after="0"/>
              <w:rPr>
                <w:rFonts w:eastAsia="Times New Roman"/>
                <w:sz w:val="28"/>
                <w:szCs w:val="28"/>
              </w:rPr>
            </w:pPr>
            <w:r w:rsidRPr="00A34E62">
              <w:rPr>
                <w:rFonts w:eastAsia="Times New Roman"/>
                <w:sz w:val="28"/>
                <w:szCs w:val="28"/>
              </w:rPr>
              <w:t xml:space="preserve">    - документы, подтверждающие проведение контроля за качеством применяемых строительных материалов (изделий);</w:t>
            </w:r>
          </w:p>
          <w:p w:rsidR="007C439D" w:rsidRPr="00A34E62" w:rsidRDefault="007C439D" w:rsidP="000637F5">
            <w:pPr>
              <w:shd w:val="clear" w:color="auto" w:fill="FFFFFF"/>
              <w:spacing w:after="0"/>
              <w:rPr>
                <w:rFonts w:eastAsia="Times New Roman"/>
                <w:sz w:val="28"/>
                <w:szCs w:val="28"/>
              </w:rPr>
            </w:pPr>
            <w:r w:rsidRPr="00A34E62">
              <w:rPr>
                <w:rFonts w:eastAsia="Times New Roman"/>
                <w:sz w:val="28"/>
                <w:szCs w:val="28"/>
              </w:rPr>
              <w:t xml:space="preserve">   -  общий и специальные журналы работ;</w:t>
            </w:r>
          </w:p>
          <w:p w:rsidR="007C439D" w:rsidRPr="00A34E62" w:rsidRDefault="007C439D" w:rsidP="000637F5">
            <w:pPr>
              <w:shd w:val="clear" w:color="auto" w:fill="FFFFFF"/>
              <w:spacing w:after="0"/>
              <w:rPr>
                <w:rFonts w:eastAsia="Times New Roman"/>
                <w:sz w:val="28"/>
                <w:szCs w:val="28"/>
              </w:rPr>
            </w:pPr>
            <w:r w:rsidRPr="00A34E62">
              <w:rPr>
                <w:rFonts w:eastAsia="Times New Roman"/>
                <w:sz w:val="28"/>
                <w:szCs w:val="28"/>
              </w:rPr>
              <w:t xml:space="preserve">   -  картограммы реставрационных работ;</w:t>
            </w:r>
          </w:p>
          <w:p w:rsidR="007C439D" w:rsidRPr="00A34E62" w:rsidRDefault="007C439D" w:rsidP="000637F5">
            <w:pPr>
              <w:shd w:val="clear" w:color="auto" w:fill="FFFFFF"/>
              <w:spacing w:after="0"/>
              <w:rPr>
                <w:rFonts w:eastAsia="Times New Roman"/>
                <w:sz w:val="28"/>
                <w:szCs w:val="28"/>
              </w:rPr>
            </w:pPr>
            <w:r w:rsidRPr="00A34E62">
              <w:rPr>
                <w:rFonts w:eastAsia="Times New Roman"/>
                <w:sz w:val="28"/>
                <w:szCs w:val="28"/>
              </w:rPr>
              <w:t xml:space="preserve">   -  </w:t>
            </w:r>
            <w:proofErr w:type="spellStart"/>
            <w:r w:rsidRPr="00A34E62">
              <w:rPr>
                <w:rFonts w:eastAsia="Times New Roman"/>
                <w:sz w:val="28"/>
                <w:szCs w:val="28"/>
              </w:rPr>
              <w:t>фотофиксация</w:t>
            </w:r>
            <w:proofErr w:type="spellEnd"/>
            <w:r w:rsidRPr="00A34E62">
              <w:rPr>
                <w:rFonts w:eastAsia="Times New Roman"/>
                <w:sz w:val="28"/>
                <w:szCs w:val="28"/>
              </w:rPr>
              <w:t xml:space="preserve"> объекта (конструкций, элементов, деталей) до начала работ, в процессе их выполнения и после выполнения соответствующих работ;</w:t>
            </w:r>
          </w:p>
          <w:p w:rsidR="007C439D" w:rsidRPr="00A34E62" w:rsidRDefault="007C439D" w:rsidP="000637F5">
            <w:pPr>
              <w:shd w:val="clear" w:color="auto" w:fill="FFFFFF"/>
              <w:spacing w:after="0"/>
              <w:rPr>
                <w:rFonts w:eastAsia="Times New Roman"/>
                <w:sz w:val="28"/>
                <w:szCs w:val="28"/>
              </w:rPr>
            </w:pPr>
            <w:r w:rsidRPr="00A34E62">
              <w:rPr>
                <w:rFonts w:eastAsia="Times New Roman"/>
                <w:sz w:val="28"/>
                <w:szCs w:val="28"/>
              </w:rPr>
              <w:t xml:space="preserve">   -  технологические карты и схемы операционного контроля;</w:t>
            </w:r>
          </w:p>
          <w:p w:rsidR="007C439D" w:rsidRPr="00A34E62" w:rsidRDefault="007C439D" w:rsidP="000637F5">
            <w:pPr>
              <w:shd w:val="clear" w:color="auto" w:fill="FFFFFF"/>
              <w:spacing w:after="0"/>
              <w:rPr>
                <w:rFonts w:eastAsia="Times New Roman"/>
                <w:sz w:val="28"/>
                <w:szCs w:val="28"/>
              </w:rPr>
            </w:pPr>
            <w:r w:rsidRPr="00A34E62">
              <w:rPr>
                <w:rFonts w:eastAsia="Times New Roman"/>
                <w:sz w:val="28"/>
                <w:szCs w:val="28"/>
              </w:rPr>
              <w:t xml:space="preserve">   -  технологические рекомендации производства соответствующих реставрационных работ;</w:t>
            </w:r>
          </w:p>
          <w:p w:rsidR="007C439D" w:rsidRPr="00A34E62" w:rsidRDefault="007C439D" w:rsidP="000637F5">
            <w:pPr>
              <w:shd w:val="clear" w:color="auto" w:fill="FFFFFF"/>
              <w:spacing w:after="0"/>
              <w:rPr>
                <w:rFonts w:eastAsia="Times New Roman"/>
                <w:sz w:val="28"/>
                <w:szCs w:val="28"/>
              </w:rPr>
            </w:pPr>
            <w:r w:rsidRPr="00A34E62">
              <w:rPr>
                <w:rFonts w:eastAsia="Times New Roman"/>
                <w:sz w:val="28"/>
                <w:szCs w:val="28"/>
              </w:rPr>
              <w:t xml:space="preserve">   -  сертификат качества материалов;</w:t>
            </w:r>
          </w:p>
          <w:p w:rsidR="007C439D" w:rsidRPr="00A34E62" w:rsidRDefault="007C439D" w:rsidP="000637F5">
            <w:pPr>
              <w:shd w:val="clear" w:color="auto" w:fill="FFFFFF"/>
              <w:spacing w:after="0"/>
              <w:rPr>
                <w:rFonts w:eastAsia="Times New Roman"/>
                <w:sz w:val="28"/>
                <w:szCs w:val="28"/>
              </w:rPr>
            </w:pPr>
            <w:r w:rsidRPr="00A34E62">
              <w:rPr>
                <w:rFonts w:eastAsia="Times New Roman"/>
                <w:sz w:val="28"/>
                <w:szCs w:val="28"/>
              </w:rPr>
              <w:t xml:space="preserve">   -  иные документы, отражающие фактическое исполнение проектных решений.</w:t>
            </w:r>
          </w:p>
          <w:p w:rsidR="007C439D" w:rsidRPr="00A34E62" w:rsidRDefault="007C439D" w:rsidP="000637F5">
            <w:pPr>
              <w:shd w:val="clear" w:color="auto" w:fill="FFFFFF"/>
              <w:spacing w:after="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  </w:t>
            </w:r>
            <w:r w:rsidRPr="00A34E62">
              <w:rPr>
                <w:rFonts w:eastAsia="Times New Roman"/>
                <w:sz w:val="28"/>
                <w:szCs w:val="28"/>
              </w:rPr>
              <w:t>4. Перечень документов, подтверждающих факт осуществления затрат:</w:t>
            </w:r>
          </w:p>
          <w:p w:rsidR="007C439D" w:rsidRPr="00A34E62" w:rsidRDefault="007C439D" w:rsidP="000637F5">
            <w:pPr>
              <w:shd w:val="clear" w:color="auto" w:fill="FFFFFF"/>
              <w:spacing w:after="0"/>
              <w:rPr>
                <w:rFonts w:eastAsia="Times New Roman"/>
                <w:sz w:val="28"/>
                <w:szCs w:val="28"/>
              </w:rPr>
            </w:pPr>
            <w:r w:rsidRPr="00A34E62">
              <w:rPr>
                <w:rFonts w:eastAsia="Times New Roman"/>
                <w:sz w:val="28"/>
                <w:szCs w:val="28"/>
              </w:rPr>
              <w:t xml:space="preserve">   </w:t>
            </w:r>
            <w:proofErr w:type="gramStart"/>
            <w:r w:rsidRPr="00A34E62">
              <w:rPr>
                <w:rFonts w:eastAsia="Times New Roman"/>
                <w:sz w:val="28"/>
                <w:szCs w:val="28"/>
              </w:rPr>
              <w:t>∙  заверенные</w:t>
            </w:r>
            <w:proofErr w:type="gramEnd"/>
            <w:r w:rsidRPr="00A34E62">
              <w:rPr>
                <w:rFonts w:eastAsia="Times New Roman"/>
                <w:sz w:val="28"/>
                <w:szCs w:val="28"/>
              </w:rPr>
              <w:t xml:space="preserve"> копии счетов-фактур и товарных накладных;</w:t>
            </w:r>
          </w:p>
          <w:p w:rsidR="007C439D" w:rsidRPr="00A34E62" w:rsidRDefault="007C439D" w:rsidP="000637F5">
            <w:pPr>
              <w:shd w:val="clear" w:color="auto" w:fill="FFFFFF"/>
              <w:spacing w:after="0"/>
              <w:rPr>
                <w:rFonts w:eastAsia="Times New Roman"/>
                <w:sz w:val="28"/>
                <w:szCs w:val="28"/>
              </w:rPr>
            </w:pPr>
            <w:r w:rsidRPr="00A34E62">
              <w:rPr>
                <w:rFonts w:eastAsia="Times New Roman"/>
                <w:sz w:val="28"/>
                <w:szCs w:val="28"/>
              </w:rPr>
              <w:t xml:space="preserve">   </w:t>
            </w:r>
            <w:proofErr w:type="gramStart"/>
            <w:r w:rsidRPr="00A34E62">
              <w:rPr>
                <w:rFonts w:eastAsia="Times New Roman"/>
                <w:sz w:val="28"/>
                <w:szCs w:val="28"/>
              </w:rPr>
              <w:t>∙  заверенные</w:t>
            </w:r>
            <w:proofErr w:type="gramEnd"/>
            <w:r w:rsidRPr="00A34E62">
              <w:rPr>
                <w:rFonts w:eastAsia="Times New Roman"/>
                <w:sz w:val="28"/>
                <w:szCs w:val="28"/>
              </w:rPr>
              <w:t xml:space="preserve"> копии договоров и счетов-фактур на вывоз мусора, грунта;</w:t>
            </w:r>
          </w:p>
          <w:p w:rsidR="007C439D" w:rsidRPr="00A34E62" w:rsidRDefault="007C439D" w:rsidP="000637F5">
            <w:pPr>
              <w:shd w:val="clear" w:color="auto" w:fill="FFFFFF"/>
              <w:spacing w:after="0"/>
              <w:rPr>
                <w:rFonts w:eastAsia="Times New Roman"/>
                <w:sz w:val="28"/>
                <w:szCs w:val="28"/>
              </w:rPr>
            </w:pPr>
            <w:r w:rsidRPr="00A34E62">
              <w:rPr>
                <w:rFonts w:eastAsia="Times New Roman"/>
                <w:sz w:val="28"/>
                <w:szCs w:val="28"/>
              </w:rPr>
              <w:t xml:space="preserve">   </w:t>
            </w:r>
            <w:proofErr w:type="gramStart"/>
            <w:r w:rsidRPr="00A34E62">
              <w:rPr>
                <w:rFonts w:eastAsia="Times New Roman"/>
                <w:sz w:val="28"/>
                <w:szCs w:val="28"/>
              </w:rPr>
              <w:t>∙  заверенные</w:t>
            </w:r>
            <w:proofErr w:type="gramEnd"/>
            <w:r w:rsidRPr="00A34E62">
              <w:rPr>
                <w:rFonts w:eastAsia="Times New Roman"/>
                <w:sz w:val="28"/>
                <w:szCs w:val="28"/>
              </w:rPr>
              <w:t xml:space="preserve"> копии талонов на вывоз мусора и грунта, заверенные копии платежных поручений.</w:t>
            </w:r>
          </w:p>
          <w:p w:rsidR="007C439D" w:rsidRPr="00A34E62" w:rsidRDefault="007C439D" w:rsidP="000637F5">
            <w:pPr>
              <w:shd w:val="clear" w:color="auto" w:fill="FFFFFF"/>
              <w:spacing w:after="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 </w:t>
            </w:r>
            <w:r w:rsidRPr="00A34E62">
              <w:rPr>
                <w:rFonts w:eastAsia="Times New Roman"/>
                <w:sz w:val="28"/>
                <w:szCs w:val="28"/>
              </w:rPr>
              <w:t>5.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Pr="00A34E62">
              <w:rPr>
                <w:rFonts w:eastAsia="Times New Roman"/>
                <w:sz w:val="28"/>
                <w:szCs w:val="28"/>
              </w:rPr>
              <w:t xml:space="preserve">Требования к </w:t>
            </w:r>
            <w:proofErr w:type="spellStart"/>
            <w:r w:rsidRPr="00A34E62">
              <w:rPr>
                <w:rFonts w:eastAsia="Times New Roman"/>
                <w:sz w:val="28"/>
                <w:szCs w:val="28"/>
              </w:rPr>
              <w:t>фотофиксации</w:t>
            </w:r>
            <w:proofErr w:type="spellEnd"/>
            <w:r w:rsidRPr="00A34E62">
              <w:rPr>
                <w:rFonts w:eastAsia="Times New Roman"/>
                <w:sz w:val="28"/>
                <w:szCs w:val="28"/>
              </w:rPr>
              <w:t>:</w:t>
            </w:r>
          </w:p>
          <w:p w:rsidR="007C439D" w:rsidRPr="00A34E62" w:rsidRDefault="007C439D" w:rsidP="000637F5">
            <w:pPr>
              <w:shd w:val="clear" w:color="auto" w:fill="FFFFFF"/>
              <w:spacing w:after="0"/>
              <w:rPr>
                <w:rFonts w:eastAsia="Times New Roman"/>
                <w:sz w:val="28"/>
                <w:szCs w:val="28"/>
              </w:rPr>
            </w:pPr>
            <w:r w:rsidRPr="00A34E62">
              <w:rPr>
                <w:rFonts w:eastAsia="Times New Roman"/>
                <w:sz w:val="28"/>
                <w:szCs w:val="28"/>
              </w:rPr>
              <w:t xml:space="preserve">   -  цветная съемка осуществляется с применением масштабной линейки и цветовой шкалы;</w:t>
            </w:r>
          </w:p>
          <w:p w:rsidR="007C439D" w:rsidRPr="00A34E62" w:rsidRDefault="007C439D" w:rsidP="000637F5">
            <w:pPr>
              <w:shd w:val="clear" w:color="auto" w:fill="FFFFFF"/>
              <w:spacing w:after="0"/>
              <w:rPr>
                <w:rFonts w:eastAsia="Times New Roman"/>
                <w:sz w:val="28"/>
                <w:szCs w:val="28"/>
              </w:rPr>
            </w:pPr>
            <w:r w:rsidRPr="00A34E62">
              <w:rPr>
                <w:rFonts w:eastAsia="Times New Roman"/>
                <w:sz w:val="28"/>
                <w:szCs w:val="28"/>
              </w:rPr>
              <w:t xml:space="preserve">   -  материалы </w:t>
            </w:r>
            <w:proofErr w:type="spellStart"/>
            <w:r w:rsidRPr="00A34E62">
              <w:rPr>
                <w:rFonts w:eastAsia="Times New Roman"/>
                <w:sz w:val="28"/>
                <w:szCs w:val="28"/>
              </w:rPr>
              <w:t>фотофиксации</w:t>
            </w:r>
            <w:proofErr w:type="spellEnd"/>
            <w:r w:rsidRPr="00A34E62">
              <w:rPr>
                <w:rFonts w:eastAsia="Times New Roman"/>
                <w:sz w:val="28"/>
                <w:szCs w:val="28"/>
              </w:rPr>
              <w:t xml:space="preserve"> должны содержать общие виды Объекта в ортогональной проекции </w:t>
            </w:r>
            <w:r w:rsidRPr="00A34E62">
              <w:rPr>
                <w:rFonts w:eastAsia="Times New Roman"/>
                <w:sz w:val="28"/>
                <w:szCs w:val="28"/>
              </w:rPr>
              <w:lastRenderedPageBreak/>
              <w:t>(перпендикулярно Объекту), вид Объекта с прилегающей территорией (не менее 80% от общей площади снимка), виды элементов Объекта, основные, наиболее характерные повреждения Объекта;</w:t>
            </w:r>
          </w:p>
          <w:p w:rsidR="007C439D" w:rsidRPr="00A34E62" w:rsidRDefault="007C439D" w:rsidP="000637F5">
            <w:pPr>
              <w:shd w:val="clear" w:color="auto" w:fill="FFFFFF"/>
              <w:spacing w:after="0"/>
              <w:rPr>
                <w:rFonts w:eastAsia="Times New Roman"/>
                <w:sz w:val="28"/>
                <w:szCs w:val="28"/>
              </w:rPr>
            </w:pPr>
            <w:r w:rsidRPr="00A34E62">
              <w:rPr>
                <w:rFonts w:eastAsia="Times New Roman"/>
                <w:sz w:val="28"/>
                <w:szCs w:val="28"/>
              </w:rPr>
              <w:t xml:space="preserve">   - </w:t>
            </w:r>
            <w:proofErr w:type="spellStart"/>
            <w:r w:rsidRPr="00A34E62">
              <w:rPr>
                <w:rFonts w:eastAsia="Times New Roman"/>
                <w:sz w:val="28"/>
                <w:szCs w:val="28"/>
              </w:rPr>
              <w:t>фотофиксация</w:t>
            </w:r>
            <w:proofErr w:type="spellEnd"/>
            <w:r w:rsidRPr="00A34E62">
              <w:rPr>
                <w:rFonts w:eastAsia="Times New Roman"/>
                <w:sz w:val="28"/>
                <w:szCs w:val="28"/>
              </w:rPr>
              <w:t xml:space="preserve"> выполняется с тех же видовых точек фотографий, которые включены в научно-проектную документацию;</w:t>
            </w:r>
          </w:p>
          <w:p w:rsidR="007C439D" w:rsidRPr="00A34E62" w:rsidRDefault="007C439D" w:rsidP="000637F5">
            <w:pPr>
              <w:shd w:val="clear" w:color="auto" w:fill="FFFFFF"/>
              <w:spacing w:after="0"/>
              <w:rPr>
                <w:rFonts w:eastAsia="Times New Roman"/>
                <w:sz w:val="28"/>
                <w:szCs w:val="28"/>
              </w:rPr>
            </w:pPr>
            <w:r w:rsidRPr="00A34E62">
              <w:rPr>
                <w:rFonts w:eastAsia="Times New Roman"/>
                <w:sz w:val="28"/>
                <w:szCs w:val="28"/>
              </w:rPr>
              <w:t xml:space="preserve">   - </w:t>
            </w:r>
            <w:proofErr w:type="spellStart"/>
            <w:r w:rsidRPr="00A34E62">
              <w:rPr>
                <w:rFonts w:eastAsia="Times New Roman"/>
                <w:sz w:val="28"/>
                <w:szCs w:val="28"/>
              </w:rPr>
              <w:t>фотофиксация</w:t>
            </w:r>
            <w:proofErr w:type="spellEnd"/>
            <w:r w:rsidRPr="00A34E62">
              <w:rPr>
                <w:rFonts w:eastAsia="Times New Roman"/>
                <w:sz w:val="28"/>
                <w:szCs w:val="28"/>
              </w:rPr>
              <w:t xml:space="preserve"> должна проводиться при рассеянном свете;</w:t>
            </w:r>
          </w:p>
          <w:p w:rsidR="007C439D" w:rsidRPr="00A34E62" w:rsidRDefault="007C439D" w:rsidP="000637F5">
            <w:pPr>
              <w:shd w:val="clear" w:color="auto" w:fill="FFFFFF"/>
              <w:spacing w:after="0"/>
              <w:rPr>
                <w:rFonts w:eastAsia="Times New Roman"/>
                <w:sz w:val="28"/>
                <w:szCs w:val="28"/>
              </w:rPr>
            </w:pPr>
            <w:r w:rsidRPr="00A34E62">
              <w:rPr>
                <w:rFonts w:eastAsia="Times New Roman"/>
                <w:sz w:val="28"/>
                <w:szCs w:val="28"/>
              </w:rPr>
              <w:t xml:space="preserve">   - фотографии должны быть выполнены с надлежащим качеством (без </w:t>
            </w:r>
            <w:proofErr w:type="spellStart"/>
            <w:r w:rsidRPr="00A34E62">
              <w:rPr>
                <w:rFonts w:eastAsia="Times New Roman"/>
                <w:sz w:val="28"/>
                <w:szCs w:val="28"/>
              </w:rPr>
              <w:t>пересветов</w:t>
            </w:r>
            <w:proofErr w:type="spellEnd"/>
            <w:r w:rsidRPr="00A34E62">
              <w:rPr>
                <w:rFonts w:eastAsia="Times New Roman"/>
                <w:sz w:val="28"/>
                <w:szCs w:val="28"/>
              </w:rPr>
              <w:t>, без провалов в тенях) и быть четкими;</w:t>
            </w:r>
          </w:p>
          <w:p w:rsidR="007C439D" w:rsidRPr="00A34E62" w:rsidRDefault="007C439D" w:rsidP="000637F5">
            <w:pPr>
              <w:shd w:val="clear" w:color="auto" w:fill="FFFFFF"/>
              <w:spacing w:after="0"/>
              <w:rPr>
                <w:rFonts w:eastAsia="Times New Roman"/>
                <w:sz w:val="28"/>
                <w:szCs w:val="28"/>
              </w:rPr>
            </w:pPr>
            <w:r w:rsidRPr="00A34E62">
              <w:rPr>
                <w:rFonts w:eastAsia="Times New Roman"/>
                <w:sz w:val="28"/>
                <w:szCs w:val="28"/>
              </w:rPr>
              <w:t xml:space="preserve">   - фотографии должны отображать каждую реставрационную операцию;</w:t>
            </w:r>
          </w:p>
          <w:p w:rsidR="007C439D" w:rsidRPr="00A34E62" w:rsidRDefault="007C439D" w:rsidP="000637F5">
            <w:pPr>
              <w:shd w:val="clear" w:color="auto" w:fill="FFFFFF"/>
              <w:spacing w:after="0"/>
              <w:rPr>
                <w:rFonts w:eastAsia="Times New Roman"/>
                <w:sz w:val="28"/>
                <w:szCs w:val="28"/>
              </w:rPr>
            </w:pPr>
            <w:r w:rsidRPr="00A34E62">
              <w:rPr>
                <w:rFonts w:eastAsia="Times New Roman"/>
                <w:sz w:val="28"/>
                <w:szCs w:val="28"/>
              </w:rPr>
              <w:t xml:space="preserve">    - </w:t>
            </w:r>
            <w:proofErr w:type="spellStart"/>
            <w:r w:rsidRPr="00A34E62">
              <w:rPr>
                <w:rFonts w:eastAsia="Times New Roman"/>
                <w:sz w:val="28"/>
                <w:szCs w:val="28"/>
              </w:rPr>
              <w:t>фотофиксация</w:t>
            </w:r>
            <w:proofErr w:type="spellEnd"/>
            <w:r w:rsidRPr="00A34E62">
              <w:rPr>
                <w:rFonts w:eastAsia="Times New Roman"/>
                <w:sz w:val="28"/>
                <w:szCs w:val="28"/>
              </w:rPr>
              <w:t xml:space="preserve"> должна проводиться до начала работ, в процессе их выполнения и после реставрации объекта;</w:t>
            </w:r>
          </w:p>
          <w:p w:rsidR="007C439D" w:rsidRPr="00A34E62" w:rsidRDefault="007C439D" w:rsidP="000637F5">
            <w:pPr>
              <w:shd w:val="clear" w:color="auto" w:fill="FFFFFF"/>
              <w:spacing w:after="0"/>
              <w:rPr>
                <w:rFonts w:eastAsia="Times New Roman"/>
                <w:sz w:val="28"/>
                <w:szCs w:val="28"/>
              </w:rPr>
            </w:pPr>
            <w:r w:rsidRPr="00A34E62">
              <w:rPr>
                <w:rFonts w:eastAsia="Times New Roman"/>
                <w:sz w:val="28"/>
                <w:szCs w:val="28"/>
              </w:rPr>
              <w:t xml:space="preserve">   - матрица фотоаппарата должна быть не менее 12МП;</w:t>
            </w:r>
          </w:p>
          <w:p w:rsidR="007C439D" w:rsidRPr="00A34E62" w:rsidRDefault="007C439D" w:rsidP="000637F5">
            <w:pPr>
              <w:shd w:val="clear" w:color="auto" w:fill="FFFFFF"/>
              <w:spacing w:after="0"/>
              <w:rPr>
                <w:rFonts w:eastAsia="Times New Roman"/>
                <w:sz w:val="28"/>
                <w:szCs w:val="28"/>
              </w:rPr>
            </w:pPr>
            <w:r w:rsidRPr="00A34E62">
              <w:rPr>
                <w:rFonts w:eastAsia="Times New Roman"/>
                <w:sz w:val="28"/>
                <w:szCs w:val="28"/>
              </w:rPr>
              <w:t xml:space="preserve">   - каждая фотография должна сопровождаться аннотацией (порядковый номер, наименование того, что изображено);</w:t>
            </w:r>
          </w:p>
          <w:p w:rsidR="007C439D" w:rsidRPr="00A34E62" w:rsidRDefault="007C439D" w:rsidP="000637F5">
            <w:pPr>
              <w:shd w:val="clear" w:color="auto" w:fill="FFFFFF"/>
              <w:spacing w:after="100" w:afterAutospacing="1"/>
              <w:rPr>
                <w:sz w:val="28"/>
                <w:szCs w:val="28"/>
              </w:rPr>
            </w:pPr>
            <w:r w:rsidRPr="00A34E62">
              <w:rPr>
                <w:rFonts w:eastAsia="Times New Roman"/>
                <w:sz w:val="28"/>
                <w:szCs w:val="28"/>
              </w:rPr>
              <w:t xml:space="preserve">   - снимки на электронном носителе должны быть скомпонованы в отдельные папки в двух типах форматов – JPEG и RAW.</w:t>
            </w:r>
          </w:p>
        </w:tc>
      </w:tr>
    </w:tbl>
    <w:p w:rsidR="007C439D" w:rsidRDefault="007C439D" w:rsidP="007C439D">
      <w:pPr>
        <w:rPr>
          <w:sz w:val="28"/>
          <w:szCs w:val="28"/>
        </w:rPr>
      </w:pPr>
    </w:p>
    <w:p w:rsidR="007C439D" w:rsidRPr="00A34E62" w:rsidRDefault="007C439D" w:rsidP="007C439D">
      <w:pPr>
        <w:rPr>
          <w:sz w:val="28"/>
          <w:szCs w:val="28"/>
        </w:rPr>
      </w:pPr>
      <w:bookmarkStart w:id="0" w:name="_GoBack"/>
      <w:bookmarkEnd w:id="0"/>
    </w:p>
    <w:p w:rsidR="007C439D" w:rsidRPr="007C439D" w:rsidRDefault="007C439D" w:rsidP="007C439D">
      <w:pPr>
        <w:spacing w:after="0"/>
        <w:jc w:val="left"/>
        <w:rPr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Pr="007C439D">
        <w:rPr>
          <w:sz w:val="28"/>
          <w:szCs w:val="28"/>
          <w:lang w:eastAsia="en-US"/>
        </w:rPr>
        <w:t>«Фонд по сохранению и развитию Соловецкого архипелага»</w:t>
      </w:r>
    </w:p>
    <w:p w:rsidR="007C439D" w:rsidRPr="007C439D" w:rsidRDefault="007C439D" w:rsidP="007C439D">
      <w:pPr>
        <w:spacing w:after="0"/>
        <w:jc w:val="left"/>
        <w:rPr>
          <w:sz w:val="28"/>
          <w:szCs w:val="28"/>
          <w:lang w:eastAsia="en-US"/>
        </w:rPr>
      </w:pPr>
      <w:r w:rsidRPr="007C439D">
        <w:rPr>
          <w:sz w:val="28"/>
          <w:szCs w:val="28"/>
          <w:lang w:eastAsia="en-US"/>
        </w:rPr>
        <w:t xml:space="preserve">         Специалист группы реставрации</w:t>
      </w:r>
    </w:p>
    <w:p w:rsidR="007C439D" w:rsidRPr="007C439D" w:rsidRDefault="007C439D" w:rsidP="007C439D">
      <w:pPr>
        <w:spacing w:after="200" w:line="276" w:lineRule="auto"/>
        <w:jc w:val="left"/>
        <w:rPr>
          <w:sz w:val="28"/>
          <w:szCs w:val="28"/>
          <w:lang w:eastAsia="en-US"/>
        </w:rPr>
      </w:pPr>
    </w:p>
    <w:p w:rsidR="007C439D" w:rsidRPr="007C439D" w:rsidRDefault="007C439D" w:rsidP="007C439D">
      <w:pPr>
        <w:spacing w:after="200" w:line="276" w:lineRule="auto"/>
        <w:jc w:val="left"/>
        <w:rPr>
          <w:sz w:val="28"/>
          <w:szCs w:val="28"/>
          <w:lang w:eastAsia="en-US"/>
        </w:rPr>
      </w:pPr>
      <w:r w:rsidRPr="007C439D">
        <w:rPr>
          <w:sz w:val="28"/>
          <w:szCs w:val="28"/>
          <w:lang w:eastAsia="en-US"/>
        </w:rPr>
        <w:t>__________________ / ____________________</w:t>
      </w:r>
    </w:p>
    <w:p w:rsidR="007C439D" w:rsidRPr="008E5E0E" w:rsidRDefault="007C439D" w:rsidP="007C439D">
      <w:pPr>
        <w:widowControl w:val="0"/>
        <w:spacing w:after="0"/>
        <w:jc w:val="right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7"/>
      </w:tblGrid>
      <w:tr w:rsidR="007C439D" w:rsidTr="000637F5">
        <w:tc>
          <w:tcPr>
            <w:tcW w:w="5098" w:type="dxa"/>
          </w:tcPr>
          <w:p w:rsidR="007C439D" w:rsidRDefault="007C439D" w:rsidP="000637F5">
            <w:pPr>
              <w:widowControl w:val="0"/>
              <w:spacing w:after="0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5098" w:type="dxa"/>
          </w:tcPr>
          <w:p w:rsidR="007C439D" w:rsidRDefault="007C439D" w:rsidP="000637F5">
            <w:pPr>
              <w:widowControl w:val="0"/>
              <w:spacing w:after="0"/>
              <w:jc w:val="left"/>
              <w:rPr>
                <w:b/>
                <w:sz w:val="28"/>
                <w:szCs w:val="28"/>
              </w:rPr>
            </w:pPr>
          </w:p>
        </w:tc>
      </w:tr>
    </w:tbl>
    <w:p w:rsidR="008137C6" w:rsidRDefault="008137C6"/>
    <w:sectPr w:rsidR="008137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54BF7"/>
    <w:multiLevelType w:val="hybridMultilevel"/>
    <w:tmpl w:val="AB14C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19D"/>
    <w:rsid w:val="007C439D"/>
    <w:rsid w:val="008137C6"/>
    <w:rsid w:val="00D12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8CFE2"/>
  <w15:chartTrackingRefBased/>
  <w15:docId w15:val="{62B417CC-6CC1-4B40-9620-316A883A7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39D"/>
    <w:pPr>
      <w:spacing w:after="6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439D"/>
    <w:pPr>
      <w:keepNext/>
      <w:spacing w:before="24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439D"/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customStyle="1" w:styleId="ConsNonformat">
    <w:name w:val="ConsNonformat"/>
    <w:rsid w:val="007C439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7C439D"/>
    <w:pPr>
      <w:spacing w:after="60" w:line="240" w:lineRule="auto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7C43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link w:val="a5"/>
    <w:uiPriority w:val="34"/>
    <w:qFormat/>
    <w:rsid w:val="007C439D"/>
    <w:pPr>
      <w:spacing w:after="160" w:line="259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34"/>
    <w:locked/>
    <w:rsid w:val="007C439D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7C439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3024</Words>
  <Characters>17240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Pasko.IA</dc:creator>
  <cp:keywords/>
  <dc:description/>
  <cp:lastModifiedBy>Pasko.IA</cp:lastModifiedBy>
  <cp:revision>2</cp:revision>
  <dcterms:created xsi:type="dcterms:W3CDTF">2019-04-30T11:01:00Z</dcterms:created>
  <dcterms:modified xsi:type="dcterms:W3CDTF">2019-04-30T11:01:00Z</dcterms:modified>
</cp:coreProperties>
</file>